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CD" w:rsidRPr="007055CD" w:rsidRDefault="007055CD" w:rsidP="007055CD">
      <w:pPr>
        <w:pStyle w:val="Title"/>
        <w:rPr>
          <w:b/>
          <w:sz w:val="40"/>
        </w:rPr>
      </w:pPr>
      <w:bookmarkStart w:id="0" w:name="_GoBack"/>
      <w:bookmarkEnd w:id="0"/>
      <w:r w:rsidRPr="007055CD">
        <w:rPr>
          <w:b/>
          <w:sz w:val="40"/>
        </w:rPr>
        <w:t>SPECIAL INCLUSIONS</w:t>
      </w:r>
    </w:p>
    <w:tbl>
      <w:tblPr>
        <w:tblpPr w:leftFromText="180" w:rightFromText="180" w:vertAnchor="text" w:horzAnchor="margin" w:tblpY="155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10"/>
        <w:gridCol w:w="8262"/>
      </w:tblGrid>
      <w:tr w:rsidR="007055CD" w:rsidTr="008022C9">
        <w:trPr>
          <w:trHeight w:val="268"/>
        </w:trPr>
        <w:tc>
          <w:tcPr>
            <w:tcW w:w="2268" w:type="dxa"/>
            <w:shd w:val="clear" w:color="auto" w:fill="auto"/>
          </w:tcPr>
          <w:p w:rsidR="007055CD" w:rsidRPr="008022C9" w:rsidRDefault="007055CD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SPECIAL INCLUSION</w:t>
            </w:r>
          </w:p>
        </w:tc>
        <w:tc>
          <w:tcPr>
            <w:tcW w:w="810" w:type="dxa"/>
            <w:shd w:val="clear" w:color="auto" w:fill="auto"/>
          </w:tcPr>
          <w:p w:rsidR="007055CD" w:rsidRPr="008022C9" w:rsidRDefault="007055CD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PAR</w:t>
            </w:r>
          </w:p>
        </w:tc>
        <w:tc>
          <w:tcPr>
            <w:tcW w:w="8262" w:type="dxa"/>
            <w:shd w:val="clear" w:color="auto" w:fill="auto"/>
          </w:tcPr>
          <w:p w:rsidR="007055CD" w:rsidRPr="008022C9" w:rsidRDefault="007055CD" w:rsidP="008022C9">
            <w:pPr>
              <w:jc w:val="center"/>
              <w:rPr>
                <w:rFonts w:ascii="Calibri" w:hAnsi="Calibri" w:cs="Calibri"/>
                <w:b/>
              </w:rPr>
            </w:pPr>
            <w:r w:rsidRPr="008022C9">
              <w:rPr>
                <w:rFonts w:ascii="Calibri" w:hAnsi="Calibri" w:cs="Calibri"/>
                <w:b/>
              </w:rPr>
              <w:t>INFORMATION</w:t>
            </w:r>
          </w:p>
        </w:tc>
      </w:tr>
      <w:tr w:rsidR="007055CD" w:rsidTr="008022C9">
        <w:trPr>
          <w:trHeight w:val="294"/>
        </w:trPr>
        <w:tc>
          <w:tcPr>
            <w:tcW w:w="2268" w:type="dxa"/>
            <w:shd w:val="clear" w:color="auto" w:fill="auto"/>
          </w:tcPr>
          <w:p w:rsidR="007055CD" w:rsidRPr="008022C9" w:rsidRDefault="007055CD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ANNUITIES</w:t>
            </w:r>
          </w:p>
        </w:tc>
        <w:tc>
          <w:tcPr>
            <w:tcW w:w="810" w:type="dxa"/>
            <w:shd w:val="clear" w:color="auto" w:fill="auto"/>
          </w:tcPr>
          <w:p w:rsidR="007055CD" w:rsidRPr="008022C9" w:rsidRDefault="007055CD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a</w:t>
            </w:r>
          </w:p>
        </w:tc>
        <w:tc>
          <w:tcPr>
            <w:tcW w:w="8262" w:type="dxa"/>
            <w:shd w:val="clear" w:color="auto" w:fill="auto"/>
          </w:tcPr>
          <w:p w:rsidR="007055CD" w:rsidRPr="008022C9" w:rsidRDefault="007055CD" w:rsidP="008022C9">
            <w:pPr>
              <w:ind w:right="1644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Fixed yearly payments</w:t>
            </w:r>
          </w:p>
          <w:p w:rsidR="007055CD" w:rsidRPr="008022C9" w:rsidRDefault="007055CD" w:rsidP="008022C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Repetitive</w:t>
            </w:r>
          </w:p>
          <w:p w:rsidR="007055CD" w:rsidRPr="008022C9" w:rsidRDefault="007055CD" w:rsidP="008022C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Obligation to pay</w:t>
            </w:r>
          </w:p>
          <w:p w:rsidR="007055CD" w:rsidRPr="008022C9" w:rsidRDefault="007055CD" w:rsidP="008022C9">
            <w:pPr>
              <w:ind w:left="360"/>
              <w:rPr>
                <w:rFonts w:ascii="Calibri" w:hAnsi="Calibri" w:cs="Calibri"/>
              </w:rPr>
            </w:pPr>
          </w:p>
          <w:p w:rsidR="007055CD" w:rsidRPr="008022C9" w:rsidRDefault="007055CD" w:rsidP="008022C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Source irrelevant</w:t>
            </w:r>
          </w:p>
          <w:p w:rsidR="007055CD" w:rsidRPr="008022C9" w:rsidRDefault="007055CD" w:rsidP="008022C9">
            <w:pPr>
              <w:rPr>
                <w:rFonts w:ascii="Calibri" w:hAnsi="Calibri" w:cs="Calibri"/>
              </w:rPr>
            </w:pPr>
          </w:p>
          <w:p w:rsidR="007055CD" w:rsidRPr="008022C9" w:rsidRDefault="007055CD" w:rsidP="008022C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NB: Inheritance, donation, sale of goodwill = capital </w:t>
            </w:r>
            <w:r w:rsidRPr="008022C9">
              <w:rPr>
                <w:rFonts w:ascii="Calibri" w:hAnsi="Calibri" w:cs="Calibri"/>
              </w:rPr>
              <w:sym w:font="Wingdings" w:char="F0E0"/>
            </w:r>
          </w:p>
          <w:p w:rsidR="007055CD" w:rsidRPr="008022C9" w:rsidRDefault="007055CD" w:rsidP="008022C9">
            <w:pPr>
              <w:rPr>
                <w:rFonts w:ascii="Calibri" w:hAnsi="Calibri" w:cs="Calibri"/>
              </w:rPr>
            </w:pPr>
          </w:p>
          <w:p w:rsidR="007055CD" w:rsidRPr="008022C9" w:rsidRDefault="007055CD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 BUT include if annuity</w:t>
            </w:r>
          </w:p>
          <w:p w:rsidR="007055CD" w:rsidRPr="008022C9" w:rsidRDefault="007055CD" w:rsidP="008022C9">
            <w:pPr>
              <w:rPr>
                <w:rFonts w:ascii="Calibri" w:hAnsi="Calibri" w:cs="Calibri"/>
              </w:rPr>
            </w:pPr>
          </w:p>
          <w:p w:rsidR="007055CD" w:rsidRPr="008022C9" w:rsidRDefault="007055CD" w:rsidP="008022C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SETTLEMENT OF DEBT in installments ≠ annuity</w:t>
            </w:r>
          </w:p>
          <w:p w:rsidR="007055CD" w:rsidRPr="008022C9" w:rsidRDefault="007055CD" w:rsidP="008022C9">
            <w:pPr>
              <w:rPr>
                <w:rFonts w:ascii="Calibri" w:hAnsi="Calibri" w:cs="Calibri"/>
              </w:rPr>
            </w:pPr>
          </w:p>
          <w:p w:rsidR="007055CD" w:rsidRPr="008022C9" w:rsidRDefault="007055CD" w:rsidP="008022C9">
            <w:pPr>
              <w:ind w:left="360"/>
              <w:rPr>
                <w:rFonts w:ascii="Calibri" w:hAnsi="Calibri" w:cs="Calibri"/>
              </w:rPr>
            </w:pPr>
          </w:p>
        </w:tc>
      </w:tr>
      <w:tr w:rsidR="007055CD" w:rsidTr="008022C9">
        <w:trPr>
          <w:trHeight w:val="294"/>
        </w:trPr>
        <w:tc>
          <w:tcPr>
            <w:tcW w:w="2268" w:type="dxa"/>
            <w:shd w:val="clear" w:color="auto" w:fill="auto"/>
          </w:tcPr>
          <w:p w:rsidR="007055CD" w:rsidRPr="008022C9" w:rsidRDefault="007055CD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ALIMONY / MAINTENANCE</w:t>
            </w:r>
          </w:p>
        </w:tc>
        <w:tc>
          <w:tcPr>
            <w:tcW w:w="810" w:type="dxa"/>
            <w:shd w:val="clear" w:color="auto" w:fill="auto"/>
          </w:tcPr>
          <w:p w:rsidR="007055CD" w:rsidRPr="008022C9" w:rsidRDefault="007055CD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b</w:t>
            </w:r>
          </w:p>
        </w:tc>
        <w:tc>
          <w:tcPr>
            <w:tcW w:w="8262" w:type="dxa"/>
            <w:shd w:val="clear" w:color="auto" w:fill="auto"/>
          </w:tcPr>
          <w:p w:rsidR="007055CD" w:rsidRPr="008022C9" w:rsidRDefault="007055CD" w:rsidP="008022C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Any amount payable to TP by spouse / former spouse</w:t>
            </w:r>
          </w:p>
          <w:p w:rsidR="007055CD" w:rsidRPr="008022C9" w:rsidRDefault="007055CD" w:rsidP="008022C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Alimony / allowance / maintenance</w:t>
            </w:r>
          </w:p>
          <w:p w:rsidR="007055CD" w:rsidRPr="008022C9" w:rsidRDefault="007055CD" w:rsidP="008022C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Ito legal separation order; written agreement; </w:t>
            </w:r>
          </w:p>
          <w:p w:rsidR="007055CD" w:rsidRPr="008022C9" w:rsidRDefault="007055CD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divorce order</w:t>
            </w:r>
          </w:p>
          <w:p w:rsidR="007055CD" w:rsidRPr="008022C9" w:rsidRDefault="007055CD" w:rsidP="008022C9">
            <w:pPr>
              <w:ind w:left="360"/>
              <w:rPr>
                <w:rFonts w:ascii="Calibri" w:hAnsi="Calibri" w:cs="Calibri"/>
              </w:rPr>
            </w:pPr>
          </w:p>
          <w:p w:rsidR="007055CD" w:rsidRPr="008022C9" w:rsidRDefault="007055CD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BUT!!</w:t>
            </w:r>
          </w:p>
          <w:p w:rsidR="007055CD" w:rsidRPr="008022C9" w:rsidRDefault="007055CD" w:rsidP="008022C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If receive ito divorce order AFTER 21/03/1962 =</w:t>
            </w:r>
          </w:p>
          <w:p w:rsidR="007055CD" w:rsidRPr="008022C9" w:rsidRDefault="007055CD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 EXEMPT</w:t>
            </w:r>
          </w:p>
          <w:p w:rsidR="007055CD" w:rsidRPr="008022C9" w:rsidRDefault="007055CD" w:rsidP="008022C9">
            <w:pPr>
              <w:ind w:left="360"/>
              <w:rPr>
                <w:rFonts w:ascii="Calibri" w:hAnsi="Calibri" w:cs="Calibri"/>
              </w:rPr>
            </w:pPr>
          </w:p>
        </w:tc>
      </w:tr>
      <w:tr w:rsidR="007055CD" w:rsidTr="008022C9">
        <w:trPr>
          <w:trHeight w:val="268"/>
        </w:trPr>
        <w:tc>
          <w:tcPr>
            <w:tcW w:w="2268" w:type="dxa"/>
            <w:shd w:val="clear" w:color="auto" w:fill="auto"/>
          </w:tcPr>
          <w:p w:rsidR="007055CD" w:rsidRPr="008022C9" w:rsidRDefault="007055CD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SERVICES RENDERED</w:t>
            </w:r>
          </w:p>
        </w:tc>
        <w:tc>
          <w:tcPr>
            <w:tcW w:w="810" w:type="dxa"/>
            <w:shd w:val="clear" w:color="auto" w:fill="auto"/>
          </w:tcPr>
          <w:p w:rsidR="007055CD" w:rsidRPr="008022C9" w:rsidRDefault="007055CD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c</w:t>
            </w:r>
          </w:p>
        </w:tc>
        <w:tc>
          <w:tcPr>
            <w:tcW w:w="8262" w:type="dxa"/>
            <w:shd w:val="clear" w:color="auto" w:fill="auto"/>
          </w:tcPr>
          <w:p w:rsidR="007055CD" w:rsidRPr="008022C9" w:rsidRDefault="007055CD" w:rsidP="008022C9">
            <w:pPr>
              <w:rPr>
                <w:rFonts w:ascii="Calibri" w:hAnsi="Calibri" w:cs="Calibri"/>
                <w:b/>
                <w:u w:val="single"/>
              </w:rPr>
            </w:pPr>
            <w:r w:rsidRPr="008022C9">
              <w:rPr>
                <w:rFonts w:ascii="Calibri" w:hAnsi="Calibri" w:cs="Calibri"/>
                <w:b/>
                <w:u w:val="single"/>
              </w:rPr>
              <w:t>INCLUDES</w:t>
            </w:r>
          </w:p>
          <w:p w:rsidR="007055CD" w:rsidRPr="008022C9" w:rsidRDefault="007055CD" w:rsidP="008022C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Voluntary awards</w:t>
            </w:r>
          </w:p>
          <w:p w:rsidR="007055CD" w:rsidRPr="008022C9" w:rsidRDefault="007055CD" w:rsidP="008022C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Amounts iro service rendered / to be rendered</w:t>
            </w:r>
          </w:p>
          <w:p w:rsidR="007055CD" w:rsidRPr="008022C9" w:rsidRDefault="007055CD" w:rsidP="008022C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Employment / holding of office</w:t>
            </w:r>
          </w:p>
          <w:p w:rsidR="007055CD" w:rsidRPr="008022C9" w:rsidRDefault="007055CD" w:rsidP="008022C9">
            <w:pPr>
              <w:rPr>
                <w:rFonts w:ascii="Calibri" w:hAnsi="Calibri" w:cs="Calibri"/>
              </w:rPr>
            </w:pPr>
          </w:p>
          <w:p w:rsidR="007055CD" w:rsidRPr="008022C9" w:rsidRDefault="007055CD" w:rsidP="008022C9">
            <w:pPr>
              <w:rPr>
                <w:rFonts w:ascii="Calibri" w:hAnsi="Calibri" w:cs="Calibri"/>
                <w:b/>
                <w:u w:val="single"/>
              </w:rPr>
            </w:pPr>
            <w:r w:rsidRPr="008022C9">
              <w:rPr>
                <w:rFonts w:ascii="Calibri" w:hAnsi="Calibri" w:cs="Calibri"/>
                <w:b/>
                <w:u w:val="single"/>
              </w:rPr>
              <w:t>EXCLUDES</w:t>
            </w:r>
          </w:p>
          <w:p w:rsidR="007055CD" w:rsidRPr="008022C9" w:rsidRDefault="007055CD" w:rsidP="008022C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Fringe benefits</w:t>
            </w:r>
          </w:p>
          <w:p w:rsidR="007055CD" w:rsidRPr="008022C9" w:rsidRDefault="007055CD" w:rsidP="008022C9">
            <w:pPr>
              <w:rPr>
                <w:rFonts w:ascii="Calibri" w:hAnsi="Calibri" w:cs="Calibri"/>
              </w:rPr>
            </w:pPr>
          </w:p>
          <w:p w:rsidR="007055CD" w:rsidRPr="008022C9" w:rsidRDefault="007055CD" w:rsidP="008022C9">
            <w:p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There must be a causal relationship between the amount </w:t>
            </w:r>
            <w:r w:rsidR="0097253C" w:rsidRPr="008022C9">
              <w:rPr>
                <w:rFonts w:ascii="Calibri" w:hAnsi="Calibri" w:cs="Calibri"/>
              </w:rPr>
              <w:t xml:space="preserve"> </w:t>
            </w:r>
            <w:r w:rsidRPr="008022C9">
              <w:rPr>
                <w:rFonts w:ascii="Calibri" w:hAnsi="Calibri" w:cs="Calibri"/>
              </w:rPr>
              <w:t>rec &amp; services rendered</w:t>
            </w:r>
          </w:p>
          <w:p w:rsidR="007055CD" w:rsidRPr="008022C9" w:rsidRDefault="007055CD" w:rsidP="008022C9">
            <w:pPr>
              <w:rPr>
                <w:rFonts w:ascii="Calibri" w:hAnsi="Calibri" w:cs="Calibri"/>
              </w:rPr>
            </w:pPr>
          </w:p>
        </w:tc>
      </w:tr>
      <w:tr w:rsidR="0097253C" w:rsidTr="008022C9">
        <w:trPr>
          <w:trHeight w:val="268"/>
        </w:trPr>
        <w:tc>
          <w:tcPr>
            <w:tcW w:w="2268" w:type="dxa"/>
            <w:shd w:val="clear" w:color="auto" w:fill="auto"/>
          </w:tcPr>
          <w:p w:rsidR="0097253C" w:rsidRPr="008022C9" w:rsidRDefault="0097253C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RESTRAINT OF TRADE</w:t>
            </w:r>
          </w:p>
        </w:tc>
        <w:tc>
          <w:tcPr>
            <w:tcW w:w="810" w:type="dxa"/>
            <w:shd w:val="clear" w:color="auto" w:fill="auto"/>
          </w:tcPr>
          <w:p w:rsidR="0097253C" w:rsidRPr="008022C9" w:rsidRDefault="0097253C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cA</w:t>
            </w:r>
          </w:p>
        </w:tc>
        <w:tc>
          <w:tcPr>
            <w:tcW w:w="8262" w:type="dxa"/>
            <w:shd w:val="clear" w:color="auto" w:fill="auto"/>
          </w:tcPr>
          <w:p w:rsidR="0097253C" w:rsidRPr="008022C9" w:rsidRDefault="0097253C" w:rsidP="008022C9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Restrains use of talent; knowledge; skills; </w:t>
            </w:r>
          </w:p>
          <w:p w:rsidR="0097253C" w:rsidRPr="008022C9" w:rsidRDefault="0097253C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business contracts for certain amount of years</w:t>
            </w:r>
          </w:p>
          <w:p w:rsidR="0097253C" w:rsidRPr="008022C9" w:rsidRDefault="0097253C" w:rsidP="008022C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In respect of a restraint of trade imposed</w:t>
            </w:r>
          </w:p>
          <w:p w:rsidR="0097253C" w:rsidRPr="008022C9" w:rsidRDefault="0097253C" w:rsidP="008022C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On a person who – </w:t>
            </w:r>
          </w:p>
          <w:p w:rsidR="0097253C" w:rsidRPr="008022C9" w:rsidRDefault="0097253C" w:rsidP="008022C9">
            <w:pPr>
              <w:pStyle w:val="ListParagraph"/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Is a natural person; or</w:t>
            </w:r>
          </w:p>
          <w:p w:rsidR="0097253C" w:rsidRPr="008022C9" w:rsidRDefault="0097253C" w:rsidP="008022C9">
            <w:pPr>
              <w:pStyle w:val="ListParagraph"/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Is/was a labour broker; or</w:t>
            </w:r>
          </w:p>
          <w:p w:rsidR="0097253C" w:rsidRPr="008022C9" w:rsidRDefault="0097253C" w:rsidP="008022C9">
            <w:pPr>
              <w:pStyle w:val="ListParagraph"/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Is/was a personal service provider; or</w:t>
            </w:r>
          </w:p>
          <w:p w:rsidR="0097253C" w:rsidRPr="008022C9" w:rsidRDefault="0097253C" w:rsidP="008022C9">
            <w:pPr>
              <w:pStyle w:val="ListParagraph"/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Was a personal service CO</w:t>
            </w:r>
          </w:p>
          <w:p w:rsidR="0097253C" w:rsidRPr="008022C9" w:rsidRDefault="0097253C" w:rsidP="008022C9">
            <w:pPr>
              <w:rPr>
                <w:rFonts w:ascii="Calibri" w:hAnsi="Calibri" w:cs="Calibri"/>
              </w:rPr>
            </w:pPr>
          </w:p>
          <w:p w:rsidR="0097253C" w:rsidRPr="008022C9" w:rsidRDefault="0097253C" w:rsidP="008022C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Receipt thereof is taxed</w:t>
            </w:r>
          </w:p>
        </w:tc>
      </w:tr>
      <w:tr w:rsidR="007055CD" w:rsidTr="008022C9">
        <w:trPr>
          <w:trHeight w:val="294"/>
        </w:trPr>
        <w:tc>
          <w:tcPr>
            <w:tcW w:w="2268" w:type="dxa"/>
            <w:shd w:val="clear" w:color="auto" w:fill="auto"/>
          </w:tcPr>
          <w:p w:rsidR="007055CD" w:rsidRPr="008022C9" w:rsidRDefault="007055CD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COMPENSATION FOR LOSS OF OFFICE</w:t>
            </w:r>
          </w:p>
        </w:tc>
        <w:tc>
          <w:tcPr>
            <w:tcW w:w="810" w:type="dxa"/>
            <w:shd w:val="clear" w:color="auto" w:fill="auto"/>
          </w:tcPr>
          <w:p w:rsidR="007055CD" w:rsidRPr="008022C9" w:rsidRDefault="007055CD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d</w:t>
            </w:r>
          </w:p>
        </w:tc>
        <w:tc>
          <w:tcPr>
            <w:tcW w:w="8262" w:type="dxa"/>
            <w:shd w:val="clear" w:color="auto" w:fill="auto"/>
          </w:tcPr>
          <w:p w:rsidR="007055CD" w:rsidRPr="008022C9" w:rsidRDefault="007055CD" w:rsidP="008022C9">
            <w:p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I</w:t>
            </w:r>
            <w:r w:rsidRPr="008022C9">
              <w:rPr>
                <w:rFonts w:ascii="Calibri" w:hAnsi="Calibri" w:cs="Calibri"/>
                <w:b/>
              </w:rPr>
              <w:t>NCLUDES</w:t>
            </w:r>
          </w:p>
          <w:p w:rsidR="007055CD" w:rsidRPr="008022C9" w:rsidRDefault="007055CD" w:rsidP="008022C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Voluntary awards</w:t>
            </w:r>
          </w:p>
          <w:p w:rsidR="007055CD" w:rsidRPr="008022C9" w:rsidRDefault="007055CD" w:rsidP="008022C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Pmt </w:t>
            </w:r>
            <w:proofErr w:type="spellStart"/>
            <w:r w:rsidRPr="008022C9">
              <w:rPr>
                <w:rFonts w:ascii="Calibri" w:hAnsi="Calibri" w:cs="Calibri"/>
              </w:rPr>
              <w:t>ir</w:t>
            </w:r>
            <w:proofErr w:type="spellEnd"/>
            <w:r w:rsidRPr="008022C9">
              <w:rPr>
                <w:rFonts w:ascii="Calibri" w:hAnsi="Calibri" w:cs="Calibri"/>
              </w:rPr>
              <w:t xml:space="preserve"> relinquishment; termination; loss; repudiation; cancellation/ variation of office/employment/</w:t>
            </w:r>
          </w:p>
          <w:p w:rsidR="007055CD" w:rsidRPr="008022C9" w:rsidRDefault="007055CD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appointment/R to be employed</w:t>
            </w:r>
          </w:p>
          <w:p w:rsidR="007055CD" w:rsidRPr="008022C9" w:rsidRDefault="007055CD" w:rsidP="008022C9">
            <w:pPr>
              <w:ind w:left="360"/>
              <w:rPr>
                <w:rFonts w:ascii="Calibri" w:hAnsi="Calibri" w:cs="Calibri"/>
              </w:rPr>
            </w:pPr>
          </w:p>
        </w:tc>
      </w:tr>
      <w:tr w:rsidR="0097253C" w:rsidTr="008022C9">
        <w:trPr>
          <w:trHeight w:val="294"/>
        </w:trPr>
        <w:tc>
          <w:tcPr>
            <w:tcW w:w="2268" w:type="dxa"/>
            <w:shd w:val="clear" w:color="auto" w:fill="auto"/>
          </w:tcPr>
          <w:p w:rsidR="0097253C" w:rsidRPr="008022C9" w:rsidRDefault="0097253C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FUND BENEFITS</w:t>
            </w:r>
          </w:p>
          <w:p w:rsidR="0097253C" w:rsidRPr="008022C9" w:rsidRDefault="0097253C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97253C" w:rsidRPr="008022C9" w:rsidRDefault="0097253C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e</w:t>
            </w:r>
          </w:p>
          <w:p w:rsidR="0097253C" w:rsidRPr="008022C9" w:rsidRDefault="0097253C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 w:rsidRPr="008022C9">
              <w:rPr>
                <w:rFonts w:ascii="Calibri" w:hAnsi="Calibri" w:cs="Calibri"/>
                <w:b/>
                <w:sz w:val="28"/>
                <w:szCs w:val="28"/>
              </w:rPr>
              <w:t>eA</w:t>
            </w:r>
            <w:proofErr w:type="spellEnd"/>
          </w:p>
        </w:tc>
        <w:tc>
          <w:tcPr>
            <w:tcW w:w="8262" w:type="dxa"/>
            <w:shd w:val="clear" w:color="auto" w:fill="auto"/>
          </w:tcPr>
          <w:p w:rsidR="0097253C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  <w:i/>
              </w:rPr>
            </w:pPr>
            <w:r w:rsidRPr="008022C9">
              <w:rPr>
                <w:rFonts w:ascii="Calibri" w:hAnsi="Calibri" w:cs="Calibri"/>
                <w:i/>
              </w:rPr>
              <w:t>Deal with this later</w:t>
            </w:r>
          </w:p>
        </w:tc>
      </w:tr>
      <w:tr w:rsidR="00A62B12" w:rsidTr="008022C9">
        <w:trPr>
          <w:trHeight w:val="294"/>
        </w:trPr>
        <w:tc>
          <w:tcPr>
            <w:tcW w:w="2268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COMMUTATION OF AMOUNTS DUE</w:t>
            </w:r>
          </w:p>
        </w:tc>
        <w:tc>
          <w:tcPr>
            <w:tcW w:w="810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f</w:t>
            </w:r>
          </w:p>
        </w:tc>
        <w:tc>
          <w:tcPr>
            <w:tcW w:w="8262" w:type="dxa"/>
            <w:shd w:val="clear" w:color="auto" w:fill="auto"/>
          </w:tcPr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“Commutation” means “substitution”</w:t>
            </w:r>
          </w:p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Any amount received / accrued in commutation of amounts due under ctr of employment / service in GI</w:t>
            </w:r>
          </w:p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E’E may commute his right to have a coffee break into cash payment that will be included in his GI</w:t>
            </w:r>
          </w:p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Includes severance benefits</w:t>
            </w:r>
          </w:p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Examples:</w:t>
            </w:r>
          </w:p>
          <w:p w:rsidR="00A62B12" w:rsidRPr="008022C9" w:rsidRDefault="00A62B12" w:rsidP="008022C9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Lump sum received for breach of ctr by the E’R</w:t>
            </w:r>
          </w:p>
          <w:p w:rsidR="00A62B12" w:rsidRPr="008022C9" w:rsidRDefault="00A62B12" w:rsidP="008022C9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Lump sum received on termination of services</w:t>
            </w:r>
          </w:p>
          <w:p w:rsidR="00A62B12" w:rsidRPr="008022C9" w:rsidRDefault="00A62B12" w:rsidP="008022C9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Retirement lump sum</w:t>
            </w:r>
          </w:p>
          <w:p w:rsidR="00A62B12" w:rsidRPr="008022C9" w:rsidRDefault="00A62B12" w:rsidP="008022C9">
            <w:pPr>
              <w:ind w:left="1080"/>
              <w:rPr>
                <w:rFonts w:ascii="Calibri" w:hAnsi="Calibri" w:cs="Calibri"/>
              </w:rPr>
            </w:pPr>
          </w:p>
        </w:tc>
      </w:tr>
      <w:tr w:rsidR="00A62B12" w:rsidTr="008022C9">
        <w:trPr>
          <w:trHeight w:val="294"/>
        </w:trPr>
        <w:tc>
          <w:tcPr>
            <w:tcW w:w="2268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LEASE PREMIUMS</w:t>
            </w:r>
          </w:p>
        </w:tc>
        <w:tc>
          <w:tcPr>
            <w:tcW w:w="810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g</w:t>
            </w:r>
          </w:p>
        </w:tc>
        <w:tc>
          <w:tcPr>
            <w:tcW w:w="8262" w:type="dxa"/>
            <w:shd w:val="clear" w:color="auto" w:fill="auto"/>
          </w:tcPr>
          <w:p w:rsidR="00A62B12" w:rsidRPr="008022C9" w:rsidRDefault="00A62B12" w:rsidP="008022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Right of use of</w:t>
            </w:r>
          </w:p>
          <w:p w:rsidR="00A62B12" w:rsidRPr="008022C9" w:rsidRDefault="00A62B12" w:rsidP="008022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Land / buildings</w:t>
            </w:r>
          </w:p>
          <w:p w:rsidR="00A62B12" w:rsidRPr="008022C9" w:rsidRDefault="00A62B12" w:rsidP="008022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Plant / machinery</w:t>
            </w:r>
          </w:p>
          <w:p w:rsidR="00A62B12" w:rsidRPr="008022C9" w:rsidRDefault="00A62B12" w:rsidP="008022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Motion picture film; video tape; disc</w:t>
            </w:r>
          </w:p>
          <w:p w:rsidR="00A62B12" w:rsidRPr="008022C9" w:rsidRDefault="00A62B12" w:rsidP="008022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Patent; design; trademark; copyright</w:t>
            </w:r>
          </w:p>
          <w:p w:rsidR="00A62B12" w:rsidRPr="008022C9" w:rsidRDefault="00A62B12" w:rsidP="008022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Model; pattern; plan; formula</w:t>
            </w: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‘PREMIUM OR LIKE CONSDIERATION”</w:t>
            </w:r>
          </w:p>
          <w:p w:rsidR="00A62B12" w:rsidRPr="008022C9" w:rsidRDefault="00A62B12" w:rsidP="008022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A consideration</w:t>
            </w:r>
          </w:p>
          <w:p w:rsidR="00A62B12" w:rsidRPr="008022C9" w:rsidRDefault="00A62B12" w:rsidP="008022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Having ascertainable monetary value</w:t>
            </w:r>
          </w:p>
          <w:p w:rsidR="00A62B12" w:rsidRPr="008022C9" w:rsidRDefault="00A62B12" w:rsidP="008022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Passing from lessee to lessor</w:t>
            </w:r>
          </w:p>
          <w:p w:rsidR="00A62B12" w:rsidRPr="008022C9" w:rsidRDefault="00A62B12" w:rsidP="008022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Cash / otherwise</w:t>
            </w:r>
          </w:p>
          <w:p w:rsidR="00A62B12" w:rsidRPr="008022C9" w:rsidRDefault="00A62B12" w:rsidP="008022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Distinct from &amp; in addition to rent</w:t>
            </w: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</w:p>
        </w:tc>
      </w:tr>
      <w:tr w:rsidR="00A62B12" w:rsidTr="008022C9">
        <w:trPr>
          <w:trHeight w:val="294"/>
        </w:trPr>
        <w:tc>
          <w:tcPr>
            <w:tcW w:w="2268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LEASEHOLD IMPROVEMENTS</w:t>
            </w:r>
          </w:p>
        </w:tc>
        <w:tc>
          <w:tcPr>
            <w:tcW w:w="810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h</w:t>
            </w:r>
          </w:p>
        </w:tc>
        <w:tc>
          <w:tcPr>
            <w:tcW w:w="8262" w:type="dxa"/>
            <w:shd w:val="clear" w:color="auto" w:fill="auto"/>
          </w:tcPr>
          <w:p w:rsidR="00A62B12" w:rsidRPr="008022C9" w:rsidRDefault="00A62B12" w:rsidP="008022C9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Value of improvements effected on lessor’s land or </w:t>
            </w:r>
          </w:p>
          <w:p w:rsidR="00A62B12" w:rsidRPr="008022C9" w:rsidRDefault="00A62B12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buildings</w:t>
            </w:r>
          </w:p>
          <w:p w:rsidR="00A62B12" w:rsidRPr="008022C9" w:rsidRDefault="00A62B12" w:rsidP="008022C9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Inclusion only applies if lessor has right to have </w:t>
            </w:r>
          </w:p>
          <w:p w:rsidR="00A62B12" w:rsidRPr="008022C9" w:rsidRDefault="00A62B12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improvements effected to his property</w:t>
            </w:r>
          </w:p>
          <w:p w:rsidR="00A62B12" w:rsidRPr="008022C9" w:rsidRDefault="00A62B12" w:rsidP="008022C9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Must be agreement obliging lessee to effect improvement</w:t>
            </w:r>
          </w:p>
          <w:p w:rsidR="00A62B12" w:rsidRPr="008022C9" w:rsidRDefault="00A62B12" w:rsidP="008022C9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Lessee: person who has right of use / occupation </w:t>
            </w:r>
          </w:p>
          <w:p w:rsidR="00A62B12" w:rsidRPr="008022C9" w:rsidRDefault="00A62B12" w:rsidP="008022C9">
            <w:pPr>
              <w:ind w:left="360"/>
              <w:rPr>
                <w:rFonts w:ascii="Calibri" w:hAnsi="Calibri" w:cs="Calibri"/>
              </w:rPr>
            </w:pPr>
          </w:p>
          <w:p w:rsidR="00A62B12" w:rsidRPr="008022C9" w:rsidRDefault="00A62B12" w:rsidP="008022C9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Owner will be taxed on improvements; amount </w:t>
            </w: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</w:p>
          <w:p w:rsidR="00A62B12" w:rsidRPr="008022C9" w:rsidRDefault="00A62B12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included in GI –</w:t>
            </w:r>
          </w:p>
          <w:p w:rsidR="00A62B12" w:rsidRPr="008022C9" w:rsidRDefault="00A62B12" w:rsidP="008022C9">
            <w:pPr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Amount stipulated in agreement </w:t>
            </w:r>
          </w:p>
          <w:p w:rsidR="00A62B12" w:rsidRPr="008022C9" w:rsidRDefault="00A62B12" w:rsidP="008022C9">
            <w:pPr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If no amount is stipulated; an amount representing</w:t>
            </w:r>
          </w:p>
          <w:p w:rsidR="00A62B12" w:rsidRPr="008022C9" w:rsidRDefault="00A62B12" w:rsidP="008022C9">
            <w:pPr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 fair &amp; reasonable value of improvements</w:t>
            </w: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</w:p>
        </w:tc>
      </w:tr>
      <w:tr w:rsidR="00A62B12" w:rsidTr="008022C9">
        <w:trPr>
          <w:trHeight w:val="294"/>
        </w:trPr>
        <w:tc>
          <w:tcPr>
            <w:tcW w:w="2268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COMPENSATION FOR IMPARTING KNOWLEDGE</w:t>
            </w:r>
          </w:p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 w:rsidRPr="008022C9">
              <w:rPr>
                <w:rFonts w:ascii="Calibri" w:hAnsi="Calibri" w:cs="Calibri"/>
                <w:b/>
                <w:sz w:val="28"/>
                <w:szCs w:val="28"/>
              </w:rPr>
              <w:t>gA</w:t>
            </w:r>
            <w:proofErr w:type="spellEnd"/>
          </w:p>
        </w:tc>
        <w:tc>
          <w:tcPr>
            <w:tcW w:w="8262" w:type="dxa"/>
            <w:shd w:val="clear" w:color="auto" w:fill="auto"/>
          </w:tcPr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Amount rec / accrued during year of assessment</w:t>
            </w:r>
          </w:p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From another person</w:t>
            </w:r>
          </w:p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As consideration</w:t>
            </w:r>
          </w:p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For imparting of / undertaking to impart</w:t>
            </w:r>
          </w:p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Any specific, technical, industrial, </w:t>
            </w:r>
          </w:p>
          <w:p w:rsidR="00A62B12" w:rsidRPr="008022C9" w:rsidRDefault="00A62B12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commercial knowledge / info</w:t>
            </w:r>
          </w:p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For rendering of assistance / service in connection with application of such knowledge</w:t>
            </w:r>
          </w:p>
          <w:p w:rsidR="00A62B12" w:rsidRPr="008022C9" w:rsidRDefault="00A62B12" w:rsidP="008022C9">
            <w:pPr>
              <w:ind w:left="360"/>
              <w:rPr>
                <w:rFonts w:ascii="Calibri" w:hAnsi="Calibri" w:cs="Calibri"/>
              </w:rPr>
            </w:pPr>
          </w:p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Amount for “know-how” = taxable in full</w:t>
            </w: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</w:p>
          <w:p w:rsidR="00A62B12" w:rsidRPr="008022C9" w:rsidRDefault="00A62B12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 (whether it be a premium or consideration)</w:t>
            </w: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</w:p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Amount is also deemed to be derived from source </w:t>
            </w:r>
          </w:p>
          <w:p w:rsidR="00A62B12" w:rsidRPr="008022C9" w:rsidRDefault="00A62B12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within SA</w:t>
            </w: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</w:p>
          <w:p w:rsidR="00A62B12" w:rsidRPr="008022C9" w:rsidRDefault="00A62B12" w:rsidP="008022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Deemed source rules replaced by source rules and </w:t>
            </w:r>
          </w:p>
          <w:p w:rsidR="00A62B12" w:rsidRPr="008022C9" w:rsidRDefault="00A62B12" w:rsidP="008022C9">
            <w:pPr>
              <w:ind w:left="360"/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apply after 1 Jan ‘12</w:t>
            </w: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</w:p>
        </w:tc>
      </w:tr>
      <w:tr w:rsidR="00A62B12" w:rsidTr="008022C9">
        <w:trPr>
          <w:trHeight w:val="294"/>
        </w:trPr>
        <w:tc>
          <w:tcPr>
            <w:tcW w:w="2268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FRINGE BENEFITS</w:t>
            </w:r>
          </w:p>
        </w:tc>
        <w:tc>
          <w:tcPr>
            <w:tcW w:w="810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i</w:t>
            </w:r>
          </w:p>
        </w:tc>
        <w:tc>
          <w:tcPr>
            <w:tcW w:w="8262" w:type="dxa"/>
            <w:shd w:val="clear" w:color="auto" w:fill="auto"/>
          </w:tcPr>
          <w:p w:rsidR="00A62B12" w:rsidRPr="008022C9" w:rsidRDefault="00A62B12" w:rsidP="008022C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Cash equivalent of a benefit / advantage granted iro employment </w:t>
            </w: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(deal with later)</w:t>
            </w: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</w:p>
        </w:tc>
      </w:tr>
      <w:tr w:rsidR="00A62B12" w:rsidTr="008022C9">
        <w:trPr>
          <w:trHeight w:val="294"/>
        </w:trPr>
        <w:tc>
          <w:tcPr>
            <w:tcW w:w="2268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DIVIDENDS</w:t>
            </w:r>
          </w:p>
        </w:tc>
        <w:tc>
          <w:tcPr>
            <w:tcW w:w="810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k</w:t>
            </w:r>
          </w:p>
        </w:tc>
        <w:tc>
          <w:tcPr>
            <w:tcW w:w="8262" w:type="dxa"/>
            <w:shd w:val="clear" w:color="auto" w:fill="auto"/>
          </w:tcPr>
          <w:p w:rsidR="00A62B12" w:rsidRPr="008022C9" w:rsidRDefault="00A62B12" w:rsidP="008022C9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Include dividend;</w:t>
            </w:r>
          </w:p>
          <w:p w:rsidR="00A62B12" w:rsidRPr="008022C9" w:rsidRDefault="00A62B12" w:rsidP="008022C9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Foreign</w:t>
            </w:r>
          </w:p>
          <w:p w:rsidR="00A62B12" w:rsidRPr="008022C9" w:rsidRDefault="00A62B12" w:rsidP="008022C9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And SA</w:t>
            </w:r>
          </w:p>
          <w:p w:rsidR="00A62B12" w:rsidRPr="008022C9" w:rsidRDefault="00A62B12" w:rsidP="008022C9">
            <w:pPr>
              <w:ind w:left="360"/>
              <w:rPr>
                <w:rFonts w:ascii="Calibri" w:hAnsi="Calibri" w:cs="Calibri"/>
              </w:rPr>
            </w:pPr>
          </w:p>
          <w:p w:rsidR="00A62B12" w:rsidRPr="008022C9" w:rsidRDefault="00A62B12" w:rsidP="008022C9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REMEMBER: S10(1))(k) exemption!</w:t>
            </w: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</w:p>
          <w:p w:rsidR="00A62B12" w:rsidRPr="008022C9" w:rsidRDefault="00A62B12" w:rsidP="008022C9">
            <w:pPr>
              <w:ind w:left="360"/>
              <w:rPr>
                <w:rFonts w:ascii="Calibri" w:hAnsi="Calibri" w:cs="Calibri"/>
              </w:rPr>
            </w:pPr>
          </w:p>
        </w:tc>
      </w:tr>
      <w:tr w:rsidR="00A62B12" w:rsidTr="008022C9">
        <w:trPr>
          <w:trHeight w:val="294"/>
        </w:trPr>
        <w:tc>
          <w:tcPr>
            <w:tcW w:w="2268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KEY-MAN INSURANCE POLICIES</w:t>
            </w:r>
          </w:p>
        </w:tc>
        <w:tc>
          <w:tcPr>
            <w:tcW w:w="810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m</w:t>
            </w:r>
          </w:p>
        </w:tc>
        <w:tc>
          <w:tcPr>
            <w:tcW w:w="8262" w:type="dxa"/>
            <w:shd w:val="clear" w:color="auto" w:fill="auto"/>
          </w:tcPr>
          <w:p w:rsidR="00A62B12" w:rsidRPr="008022C9" w:rsidRDefault="00A62B12" w:rsidP="008022C9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Received/accrued by E’R (policyholder iro a policy of insurance that relates to death, disablement / sever illness of an E’E/director</w:t>
            </w:r>
          </w:p>
          <w:p w:rsidR="00A62B12" w:rsidRPr="008022C9" w:rsidRDefault="00A62B12" w:rsidP="008022C9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Includes: amounts by way of any loan/advance in GI</w:t>
            </w:r>
          </w:p>
          <w:p w:rsidR="00A62B12" w:rsidRPr="008022C9" w:rsidRDefault="00A62B12" w:rsidP="008022C9">
            <w:pPr>
              <w:ind w:left="360"/>
              <w:rPr>
                <w:rFonts w:ascii="Calibri" w:hAnsi="Calibri" w:cs="Calibri"/>
              </w:rPr>
            </w:pPr>
          </w:p>
          <w:p w:rsidR="00A62B12" w:rsidRPr="008022C9" w:rsidRDefault="00A62B12" w:rsidP="008022C9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Amount received/accrued shall be reduced by the amount of any such loan/advance which is / has been included in the E’Rs GI </w:t>
            </w:r>
          </w:p>
          <w:p w:rsidR="00A62B12" w:rsidRPr="008022C9" w:rsidRDefault="00A62B12" w:rsidP="008022C9">
            <w:pPr>
              <w:pStyle w:val="ListParagraph"/>
              <w:rPr>
                <w:rFonts w:ascii="Calibri" w:hAnsi="Calibri" w:cs="Calibri"/>
              </w:rPr>
            </w:pPr>
          </w:p>
          <w:p w:rsidR="00A62B12" w:rsidRPr="008022C9" w:rsidRDefault="00A62B12" w:rsidP="008022C9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 xml:space="preserve">Note: aimed at EMPLOYER receipts &amp; accruals </w:t>
            </w:r>
          </w:p>
          <w:p w:rsidR="00A62B12" w:rsidRPr="008022C9" w:rsidRDefault="00A62B12" w:rsidP="008022C9">
            <w:pPr>
              <w:pStyle w:val="ListParagraph"/>
              <w:rPr>
                <w:rFonts w:ascii="Calibri" w:hAnsi="Calibri" w:cs="Calibri"/>
              </w:rPr>
            </w:pPr>
          </w:p>
          <w:p w:rsidR="00A62B12" w:rsidRPr="008022C9" w:rsidRDefault="00A62B12" w:rsidP="008022C9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PAR (d) : is aimed at the EMPLOYEE</w:t>
            </w:r>
          </w:p>
          <w:p w:rsidR="00A62B12" w:rsidRPr="008022C9" w:rsidRDefault="00A62B12" w:rsidP="008022C9">
            <w:pPr>
              <w:rPr>
                <w:rFonts w:ascii="Calibri" w:hAnsi="Calibri" w:cs="Calibri"/>
              </w:rPr>
            </w:pPr>
          </w:p>
        </w:tc>
      </w:tr>
      <w:tr w:rsidR="00A62B12" w:rsidTr="008022C9">
        <w:trPr>
          <w:trHeight w:val="294"/>
        </w:trPr>
        <w:tc>
          <w:tcPr>
            <w:tcW w:w="2268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RECOUPMENTS</w:t>
            </w:r>
          </w:p>
        </w:tc>
        <w:tc>
          <w:tcPr>
            <w:tcW w:w="810" w:type="dxa"/>
            <w:shd w:val="clear" w:color="auto" w:fill="auto"/>
          </w:tcPr>
          <w:p w:rsidR="00A62B12" w:rsidRPr="008022C9" w:rsidRDefault="00A62B12" w:rsidP="008022C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22C9">
              <w:rPr>
                <w:rFonts w:ascii="Calibri" w:hAnsi="Calibri" w:cs="Calibri"/>
                <w:b/>
                <w:sz w:val="28"/>
                <w:szCs w:val="28"/>
              </w:rPr>
              <w:t>n</w:t>
            </w:r>
          </w:p>
        </w:tc>
        <w:tc>
          <w:tcPr>
            <w:tcW w:w="8262" w:type="dxa"/>
            <w:shd w:val="clear" w:color="auto" w:fill="auto"/>
          </w:tcPr>
          <w:p w:rsidR="00A62B12" w:rsidRPr="008022C9" w:rsidRDefault="00042119" w:rsidP="008022C9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8022C9">
              <w:rPr>
                <w:rFonts w:ascii="Calibri" w:hAnsi="Calibri" w:cs="Calibri"/>
              </w:rPr>
              <w:t>Any amounts taxable ito s8(4)</w:t>
            </w:r>
          </w:p>
        </w:tc>
      </w:tr>
    </w:tbl>
    <w:p w:rsidR="007055CD" w:rsidRDefault="007055CD" w:rsidP="007055CD"/>
    <w:p w:rsidR="007055CD" w:rsidRDefault="007055CD" w:rsidP="007055CD"/>
    <w:p w:rsidR="00CE7522" w:rsidRDefault="00CE7522"/>
    <w:sectPr w:rsidR="00CE7522" w:rsidSect="007055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B2E"/>
    <w:multiLevelType w:val="hybridMultilevel"/>
    <w:tmpl w:val="0E484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9F2BF2"/>
    <w:multiLevelType w:val="hybridMultilevel"/>
    <w:tmpl w:val="05223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CB7AB6"/>
    <w:multiLevelType w:val="hybridMultilevel"/>
    <w:tmpl w:val="DB447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F60209"/>
    <w:multiLevelType w:val="hybridMultilevel"/>
    <w:tmpl w:val="680C2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6942D0"/>
    <w:multiLevelType w:val="hybridMultilevel"/>
    <w:tmpl w:val="4D842008"/>
    <w:lvl w:ilvl="0" w:tplc="6994C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6D027D"/>
    <w:multiLevelType w:val="hybridMultilevel"/>
    <w:tmpl w:val="4B4C0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012CC9"/>
    <w:multiLevelType w:val="hybridMultilevel"/>
    <w:tmpl w:val="74F08D6E"/>
    <w:lvl w:ilvl="0" w:tplc="8758CBB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C82BD3"/>
    <w:multiLevelType w:val="hybridMultilevel"/>
    <w:tmpl w:val="F3CC6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EF71A3"/>
    <w:multiLevelType w:val="hybridMultilevel"/>
    <w:tmpl w:val="7A4EA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231ABD"/>
    <w:multiLevelType w:val="hybridMultilevel"/>
    <w:tmpl w:val="01DE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D44F0D"/>
    <w:multiLevelType w:val="hybridMultilevel"/>
    <w:tmpl w:val="F39EA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1E651E"/>
    <w:multiLevelType w:val="hybridMultilevel"/>
    <w:tmpl w:val="F684C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3F"/>
    <w:rsid w:val="00042119"/>
    <w:rsid w:val="007055CD"/>
    <w:rsid w:val="008022C9"/>
    <w:rsid w:val="0097253C"/>
    <w:rsid w:val="009C513F"/>
    <w:rsid w:val="00A62B12"/>
    <w:rsid w:val="00C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C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55C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055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055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972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C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55C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055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055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97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asham\Desktop\Taxation%20Notes%20-%20Melissa%20Wright\Gross%20Income%20-%20Residence%20&amp;%20Non%20Residence\Part%202%20Special%20inclus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Part 2 Special inclusions</Template>
  <TotalTime>2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Nyasha Musviba</dc:creator>
  <cp:lastModifiedBy>Nyasha Musviba</cp:lastModifiedBy>
  <cp:revision>1</cp:revision>
  <dcterms:created xsi:type="dcterms:W3CDTF">2014-09-19T21:09:00Z</dcterms:created>
  <dcterms:modified xsi:type="dcterms:W3CDTF">2014-09-19T21:11:00Z</dcterms:modified>
</cp:coreProperties>
</file>