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41D" w:rsidRPr="00764F5E" w:rsidRDefault="0030041D" w:rsidP="00764F5E">
      <w:pPr>
        <w:jc w:val="center"/>
        <w:rPr>
          <w:b/>
          <w:sz w:val="44"/>
          <w:u w:val="single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8B7872">
        <w:rPr>
          <w:b/>
          <w:sz w:val="44"/>
          <w:u w:val="single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EMPLOYEES TAX</w:t>
      </w:r>
    </w:p>
    <w:tbl>
      <w:tblPr>
        <w:tblStyle w:val="TableGrid"/>
        <w:tblW w:w="11340" w:type="dxa"/>
        <w:tblInd w:w="-342" w:type="dxa"/>
        <w:tblLook w:val="04A0" w:firstRow="1" w:lastRow="0" w:firstColumn="1" w:lastColumn="0" w:noHBand="0" w:noVBand="1"/>
      </w:tblPr>
      <w:tblGrid>
        <w:gridCol w:w="1844"/>
        <w:gridCol w:w="8686"/>
        <w:gridCol w:w="810"/>
      </w:tblGrid>
      <w:tr w:rsidR="00764F5E" w:rsidTr="00764F5E">
        <w:tc>
          <w:tcPr>
            <w:tcW w:w="10530" w:type="dxa"/>
            <w:gridSpan w:val="2"/>
            <w:shd w:val="clear" w:color="auto" w:fill="D9D9D9" w:themeFill="background1" w:themeFillShade="D9"/>
          </w:tcPr>
          <w:p w:rsidR="00764F5E" w:rsidRPr="00764F5E" w:rsidRDefault="00764F5E" w:rsidP="00764F5E">
            <w:pPr>
              <w:pStyle w:val="ListParagraph"/>
              <w:jc w:val="center"/>
            </w:pPr>
            <w:r w:rsidRPr="00764F5E">
              <w:rPr>
                <w:b/>
                <w:color w:val="5F497A" w:themeColor="accent4" w:themeShade="BF"/>
                <w:sz w:val="28"/>
              </w:rPr>
              <w:t>WITHOUT ANNUAL AMOUNTS</w:t>
            </w:r>
          </w:p>
        </w:tc>
        <w:tc>
          <w:tcPr>
            <w:tcW w:w="810" w:type="dxa"/>
          </w:tcPr>
          <w:p w:rsidR="00764F5E" w:rsidRPr="00764F5E" w:rsidRDefault="00764F5E" w:rsidP="0030041D">
            <w:pPr>
              <w:jc w:val="center"/>
              <w:rPr>
                <w:b/>
              </w:rPr>
            </w:pPr>
            <w:r w:rsidRPr="00764F5E">
              <w:rPr>
                <w:b/>
              </w:rPr>
              <w:t>R</w:t>
            </w:r>
          </w:p>
        </w:tc>
      </w:tr>
      <w:tr w:rsidR="0030041D" w:rsidTr="00764F5E">
        <w:tc>
          <w:tcPr>
            <w:tcW w:w="1844" w:type="dxa"/>
          </w:tcPr>
          <w:p w:rsidR="0030041D" w:rsidRPr="00D35561" w:rsidRDefault="002B73DC" w:rsidP="0030041D">
            <w:pPr>
              <w:rPr>
                <w:b/>
                <w:color w:val="00B050"/>
              </w:rPr>
            </w:pPr>
            <w:r w:rsidRPr="00D35561">
              <w:rPr>
                <w:b/>
                <w:color w:val="00B050"/>
              </w:rPr>
              <w:t>REMUNERATION</w:t>
            </w:r>
          </w:p>
          <w:p w:rsidR="002B73DC" w:rsidRDefault="002B73DC" w:rsidP="0030041D"/>
        </w:tc>
        <w:tc>
          <w:tcPr>
            <w:tcW w:w="8686" w:type="dxa"/>
          </w:tcPr>
          <w:p w:rsidR="0030041D" w:rsidRDefault="00D35561" w:rsidP="0030041D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4712C3" wp14:editId="2CA79DF4">
                      <wp:simplePos x="0" y="0"/>
                      <wp:positionH relativeFrom="column">
                        <wp:posOffset>3760854</wp:posOffset>
                      </wp:positionH>
                      <wp:positionV relativeFrom="paragraph">
                        <wp:posOffset>42545</wp:posOffset>
                      </wp:positionV>
                      <wp:extent cx="1647190" cy="1158949"/>
                      <wp:effectExtent l="0" t="0" r="10160" b="22225"/>
                      <wp:wrapNone/>
                      <wp:docPr id="1" name="Folded Corn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190" cy="1158949"/>
                              </a:xfrm>
                              <a:prstGeom prst="foldedCorner">
                                <a:avLst>
                                  <a:gd name="adj" fmla="val 9708"/>
                                </a:avLst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35561" w:rsidRPr="00D35561" w:rsidRDefault="00D35561" w:rsidP="00D35561">
                                  <w:pPr>
                                    <w:rPr>
                                      <w:b/>
                                      <w:sz w:val="18"/>
                                      <w:u w:val="thick"/>
                                    </w:rPr>
                                  </w:pPr>
                                  <w:r w:rsidRPr="00D35561">
                                    <w:rPr>
                                      <w:b/>
                                      <w:sz w:val="18"/>
                                      <w:u w:val="thick"/>
                                    </w:rPr>
                                    <w:t>Excluded:</w:t>
                                  </w:r>
                                </w:p>
                                <w:p w:rsidR="00D35561" w:rsidRDefault="00D35561" w:rsidP="00D35561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18"/>
                                    </w:rPr>
                                  </w:pPr>
                                  <w:r w:rsidRPr="00D35561">
                                    <w:rPr>
                                      <w:sz w:val="18"/>
                                    </w:rPr>
                                    <w:t>Independent contractors</w:t>
                                  </w:r>
                                </w:p>
                                <w:p w:rsidR="00D35561" w:rsidRDefault="00D35561" w:rsidP="00D35561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Gov. pensions / grants</w:t>
                                  </w:r>
                                </w:p>
                                <w:p w:rsidR="00D35561" w:rsidRDefault="00D35561" w:rsidP="00D35561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Fully reimbursed</w:t>
                                  </w:r>
                                </w:p>
                                <w:p w:rsidR="00D35561" w:rsidRPr="00D35561" w:rsidRDefault="00D35561" w:rsidP="00D35561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18"/>
                                    </w:rPr>
                                  </w:pPr>
                                  <w:r w:rsidRPr="00D35561">
                                    <w:rPr>
                                      <w:sz w:val="18"/>
                                    </w:rPr>
                                    <w:t>Annui</w:t>
                                  </w:r>
                                  <w:r>
                                    <w:rPr>
                                      <w:sz w:val="18"/>
                                    </w:rPr>
                                    <w:t>ty ito divorce order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Folded Corner 1" o:spid="_x0000_s1026" type="#_x0000_t65" style="position:absolute;left:0;text-align:left;margin-left:296.15pt;margin-top:3.35pt;width:129.7pt;height:9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" adj="19503" fillcolor="white [3201]" strokecolor="#c0504d [3205]" strokeweight="2pt">
                      <v:textbox>
                        <w:txbxContent>
                          <w:p w:rsidR="00D35561" w:rsidRPr="00D35561" w:rsidRDefault="00D35561" w:rsidP="00D35561">
                            <w:pPr>
                              <w:rPr>
                                <w:b/>
                                <w:sz w:val="18"/>
                                <w:u w:val="thick"/>
                              </w:rPr>
                            </w:pPr>
                            <w:r w:rsidRPr="00D35561">
                              <w:rPr>
                                <w:b/>
                                <w:sz w:val="18"/>
                                <w:u w:val="thick"/>
                              </w:rPr>
                              <w:t>Excluded:</w:t>
                            </w:r>
                          </w:p>
                          <w:p w:rsidR="00D35561" w:rsidRDefault="00D35561" w:rsidP="00D3556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</w:rPr>
                            </w:pPr>
                            <w:r w:rsidRPr="00D35561">
                              <w:rPr>
                                <w:sz w:val="18"/>
                              </w:rPr>
                              <w:t>Independent contractors</w:t>
                            </w:r>
                          </w:p>
                          <w:p w:rsidR="00D35561" w:rsidRDefault="00D35561" w:rsidP="00D3556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Gov. pensions / grants</w:t>
                            </w:r>
                          </w:p>
                          <w:p w:rsidR="00D35561" w:rsidRDefault="00D35561" w:rsidP="00D3556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Fully reimbursed</w:t>
                            </w:r>
                          </w:p>
                          <w:p w:rsidR="00D35561" w:rsidRPr="00D35561" w:rsidRDefault="00D35561" w:rsidP="00D3556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</w:rPr>
                            </w:pPr>
                            <w:r w:rsidRPr="00D35561">
                              <w:rPr>
                                <w:sz w:val="18"/>
                              </w:rPr>
                              <w:t>Annui</w:t>
                            </w:r>
                            <w:r>
                              <w:rPr>
                                <w:sz w:val="18"/>
                              </w:rPr>
                              <w:t>ty ito divorce order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41D">
              <w:t xml:space="preserve">Must be income </w:t>
            </w:r>
            <w:r w:rsidR="0030041D">
              <w:t xml:space="preserve"> </w:t>
            </w:r>
            <w:r w:rsidR="0030041D">
              <w:sym w:font="Wingdings" w:char="F0E0"/>
            </w:r>
            <w:r w:rsidR="0030041D">
              <w:t xml:space="preserve"> </w:t>
            </w:r>
            <w:r w:rsidR="0030041D" w:rsidRPr="0030041D">
              <w:rPr>
                <w:b/>
              </w:rPr>
              <w:t>NOT exempt income</w:t>
            </w:r>
          </w:p>
          <w:p w:rsidR="0030041D" w:rsidRDefault="0030041D" w:rsidP="0030041D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>50% of public officer allowances</w:t>
            </w:r>
          </w:p>
          <w:p w:rsidR="0030041D" w:rsidRDefault="0030041D" w:rsidP="0030041D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>80% of TA and R of use of MV</w:t>
            </w:r>
          </w:p>
          <w:p w:rsidR="0030041D" w:rsidRDefault="0030041D" w:rsidP="0030041D">
            <w:pPr>
              <w:pStyle w:val="ListParagraph"/>
              <w:spacing w:line="360" w:lineRule="auto"/>
              <w:ind w:left="360"/>
            </w:pPr>
            <w:r>
              <w:t>(20% if ≥ 80% for BUSINESS)</w:t>
            </w:r>
          </w:p>
          <w:p w:rsidR="008B7872" w:rsidRDefault="008B7872" w:rsidP="0030041D">
            <w:pPr>
              <w:pStyle w:val="ListParagraph"/>
              <w:spacing w:line="360" w:lineRule="auto"/>
              <w:ind w:left="360"/>
            </w:pPr>
            <w:r w:rsidRPr="008B7872">
              <w:rPr>
                <w:b/>
              </w:rPr>
              <w:t>N/A</w:t>
            </w:r>
            <w:r>
              <w:t>: TA R/km ≤ fixed rate table for ≤ 8000km (R3.16p/km)</w:t>
            </w:r>
          </w:p>
        </w:tc>
        <w:tc>
          <w:tcPr>
            <w:tcW w:w="810" w:type="dxa"/>
          </w:tcPr>
          <w:p w:rsidR="0030041D" w:rsidRPr="008B7872" w:rsidRDefault="008B7872" w:rsidP="0030041D">
            <w:pPr>
              <w:jc w:val="center"/>
              <w:rPr>
                <w:b/>
              </w:rPr>
            </w:pPr>
            <w:r w:rsidRPr="008B7872">
              <w:rPr>
                <w:b/>
                <w:color w:val="00B050"/>
              </w:rPr>
              <w:t>x</w:t>
            </w:r>
            <w:r w:rsidR="00D35561" w:rsidRPr="008B7872">
              <w:rPr>
                <w:b/>
                <w:color w:val="00B050"/>
              </w:rPr>
              <w:t>xx</w:t>
            </w:r>
          </w:p>
        </w:tc>
      </w:tr>
      <w:tr w:rsidR="00D35561" w:rsidTr="00764F5E">
        <w:tc>
          <w:tcPr>
            <w:tcW w:w="1844" w:type="dxa"/>
          </w:tcPr>
          <w:p w:rsidR="00D35561" w:rsidRPr="00D35561" w:rsidRDefault="00D35561" w:rsidP="0030041D">
            <w:pPr>
              <w:rPr>
                <w:b/>
              </w:rPr>
            </w:pPr>
            <w:r w:rsidRPr="00D35561">
              <w:rPr>
                <w:b/>
              </w:rPr>
              <w:t>LESS:</w:t>
            </w:r>
          </w:p>
          <w:p w:rsidR="00D35561" w:rsidRPr="00D35561" w:rsidRDefault="00D35561" w:rsidP="0030041D">
            <w:pPr>
              <w:rPr>
                <w:b/>
              </w:rPr>
            </w:pPr>
            <w:r w:rsidRPr="00D35561">
              <w:rPr>
                <w:b/>
                <w:color w:val="403152" w:themeColor="accent4" w:themeShade="80"/>
              </w:rPr>
              <w:t>Par 2(4) ALLOWABLE DEDUCTIONS</w:t>
            </w:r>
          </w:p>
        </w:tc>
        <w:tc>
          <w:tcPr>
            <w:tcW w:w="8686" w:type="dxa"/>
          </w:tcPr>
          <w:p w:rsidR="00D35561" w:rsidRDefault="00D35561" w:rsidP="00D35561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noProof/>
                <w:lang w:eastAsia="en-ZA"/>
              </w:rPr>
            </w:pPr>
            <w:r w:rsidRPr="00D35561">
              <w:rPr>
                <w:b/>
                <w:noProof/>
                <w:color w:val="0070C0"/>
                <w:lang w:eastAsia="en-ZA"/>
              </w:rPr>
              <w:t>EE</w:t>
            </w:r>
            <w:r>
              <w:rPr>
                <w:noProof/>
                <w:lang w:eastAsia="en-ZA"/>
              </w:rPr>
              <w:t xml:space="preserve"> </w:t>
            </w:r>
            <w:r w:rsidRPr="00D35561">
              <w:rPr>
                <w:b/>
                <w:noProof/>
                <w:lang w:eastAsia="en-ZA"/>
              </w:rPr>
              <w:t>PF contribution</w:t>
            </w:r>
            <w:r>
              <w:rPr>
                <w:noProof/>
                <w:lang w:eastAsia="en-ZA"/>
              </w:rPr>
              <w:t xml:space="preserve"> (LIMITED to allowable)</w:t>
            </w:r>
          </w:p>
          <w:p w:rsidR="00D35561" w:rsidRDefault="00D35561" w:rsidP="00D35561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noProof/>
                <w:lang w:eastAsia="en-ZA"/>
              </w:rPr>
            </w:pPr>
            <w:r w:rsidRPr="00D35561">
              <w:rPr>
                <w:b/>
                <w:noProof/>
                <w:color w:val="0070C0"/>
                <w:lang w:eastAsia="en-ZA"/>
              </w:rPr>
              <w:t>EE</w:t>
            </w:r>
            <w:r>
              <w:rPr>
                <w:noProof/>
                <w:lang w:eastAsia="en-ZA"/>
              </w:rPr>
              <w:t xml:space="preserve"> </w:t>
            </w:r>
            <w:r w:rsidRPr="00D35561">
              <w:rPr>
                <w:b/>
                <w:noProof/>
                <w:lang w:eastAsia="en-ZA"/>
              </w:rPr>
              <w:t>RAF Contribution</w:t>
            </w:r>
            <w:r>
              <w:rPr>
                <w:noProof/>
                <w:lang w:eastAsia="en-ZA"/>
              </w:rPr>
              <w:t xml:space="preserve"> (LIMITED to allowable)</w:t>
            </w:r>
          </w:p>
          <w:p w:rsidR="00D35561" w:rsidRDefault="008B7872" w:rsidP="00D35561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noProof/>
                <w:lang w:eastAsia="en-ZA"/>
              </w:rPr>
            </w:pPr>
            <w:r w:rsidRPr="008B7872">
              <w:rPr>
                <w:b/>
                <w:noProof/>
                <w:color w:val="00B0F0"/>
                <w:lang w:eastAsia="en-ZA"/>
              </w:rPr>
              <w:t xml:space="preserve">EE </w:t>
            </w:r>
            <w:r w:rsidRPr="008B7872">
              <w:rPr>
                <w:b/>
                <w:noProof/>
                <w:lang w:eastAsia="en-ZA"/>
              </w:rPr>
              <w:t>income protection insurance policy</w:t>
            </w:r>
            <w:r>
              <w:rPr>
                <w:noProof/>
                <w:lang w:eastAsia="en-ZA"/>
              </w:rPr>
              <w:t xml:space="preserve"> (option </w:t>
            </w:r>
            <w:r w:rsidRPr="008B7872">
              <w:rPr>
                <w:b/>
                <w:noProof/>
                <w:color w:val="FFC000"/>
                <w:lang w:eastAsia="en-ZA"/>
              </w:rPr>
              <w:t>E’R</w:t>
            </w:r>
            <w:r>
              <w:rPr>
                <w:noProof/>
                <w:lang w:eastAsia="en-ZA"/>
              </w:rPr>
              <w:t>)</w:t>
            </w:r>
          </w:p>
          <w:p w:rsidR="008B7872" w:rsidRDefault="008B7872" w:rsidP="00D35561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noProof/>
                <w:lang w:eastAsia="en-ZA"/>
              </w:rPr>
            </w:pPr>
            <w:r w:rsidRPr="008B7872">
              <w:rPr>
                <w:b/>
                <w:noProof/>
                <w:color w:val="FFC000"/>
                <w:lang w:eastAsia="en-ZA"/>
              </w:rPr>
              <w:t>ER</w:t>
            </w:r>
            <w:r>
              <w:rPr>
                <w:noProof/>
                <w:lang w:eastAsia="en-ZA"/>
              </w:rPr>
              <w:t xml:space="preserve"> contribute </w:t>
            </w:r>
            <w:r w:rsidRPr="008B7872">
              <w:rPr>
                <w:b/>
                <w:noProof/>
                <w:lang w:eastAsia="en-ZA"/>
              </w:rPr>
              <w:t>income protection insurance policy</w:t>
            </w:r>
          </w:p>
          <w:p w:rsidR="008B7872" w:rsidRDefault="008B7872" w:rsidP="00D35561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noProof/>
                <w:lang w:eastAsia="en-ZA"/>
              </w:rPr>
            </w:pPr>
            <w:r w:rsidRPr="008B7872">
              <w:rPr>
                <w:b/>
                <w:noProof/>
                <w:color w:val="00B0F0"/>
                <w:lang w:eastAsia="en-ZA"/>
              </w:rPr>
              <w:t>EE</w:t>
            </w:r>
            <w:r w:rsidRPr="008B7872">
              <w:rPr>
                <w:noProof/>
                <w:color w:val="00B0F0"/>
                <w:lang w:eastAsia="en-ZA"/>
              </w:rPr>
              <w:t xml:space="preserve"> </w:t>
            </w:r>
            <w:r w:rsidRPr="008B7872">
              <w:rPr>
                <w:b/>
                <w:noProof/>
                <w:lang w:eastAsia="en-ZA"/>
              </w:rPr>
              <w:t>(≥ 65</w:t>
            </w:r>
            <w:r>
              <w:rPr>
                <w:noProof/>
                <w:lang w:eastAsia="en-ZA"/>
              </w:rPr>
              <w:t xml:space="preserve">) </w:t>
            </w:r>
            <w:r w:rsidRPr="008B7872">
              <w:rPr>
                <w:b/>
                <w:noProof/>
                <w:lang w:eastAsia="en-ZA"/>
              </w:rPr>
              <w:t>medical scheme</w:t>
            </w:r>
            <w:r>
              <w:rPr>
                <w:noProof/>
                <w:lang w:eastAsia="en-ZA"/>
              </w:rPr>
              <w:t xml:space="preserve"> (@ option of ER)</w:t>
            </w:r>
          </w:p>
          <w:p w:rsidR="008B7872" w:rsidRDefault="008B7872" w:rsidP="008B7872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noProof/>
                <w:lang w:eastAsia="en-ZA"/>
              </w:rPr>
            </w:pPr>
            <w:r w:rsidRPr="008B7872">
              <w:rPr>
                <w:b/>
                <w:noProof/>
                <w:color w:val="FFC000"/>
                <w:lang w:eastAsia="en-ZA"/>
              </w:rPr>
              <w:t xml:space="preserve">ER </w:t>
            </w:r>
            <w:r w:rsidRPr="008B7872">
              <w:rPr>
                <w:b/>
                <w:noProof/>
                <w:lang w:eastAsia="en-ZA"/>
              </w:rPr>
              <w:t>s18A donation</w:t>
            </w:r>
            <w:r>
              <w:rPr>
                <w:noProof/>
                <w:lang w:eastAsia="en-ZA"/>
              </w:rPr>
              <w:t xml:space="preserve"> on EE behalf (</w:t>
            </w:r>
            <w:r w:rsidRPr="008B7872">
              <w:rPr>
                <w:b/>
                <w:noProof/>
                <w:lang w:eastAsia="en-ZA"/>
              </w:rPr>
              <w:t>LIMITED: 5% of a-e</w:t>
            </w:r>
            <w:r>
              <w:rPr>
                <w:noProof/>
                <w:lang w:eastAsia="en-ZA"/>
              </w:rPr>
              <w:t>)</w:t>
            </w:r>
          </w:p>
        </w:tc>
        <w:tc>
          <w:tcPr>
            <w:tcW w:w="810" w:type="dxa"/>
            <w:tcBorders>
              <w:bottom w:val="single" w:sz="18" w:space="0" w:color="auto"/>
            </w:tcBorders>
          </w:tcPr>
          <w:p w:rsidR="00D35561" w:rsidRPr="008B7872" w:rsidRDefault="008B7872" w:rsidP="0030041D">
            <w:pPr>
              <w:jc w:val="center"/>
              <w:rPr>
                <w:b/>
              </w:rPr>
            </w:pPr>
            <w:r w:rsidRPr="008B7872">
              <w:rPr>
                <w:b/>
                <w:color w:val="403152" w:themeColor="accent4" w:themeShade="80"/>
              </w:rPr>
              <w:t>(xxx)</w:t>
            </w:r>
          </w:p>
        </w:tc>
      </w:tr>
      <w:tr w:rsidR="008B7872" w:rsidTr="00764F5E">
        <w:tc>
          <w:tcPr>
            <w:tcW w:w="1844" w:type="dxa"/>
          </w:tcPr>
          <w:p w:rsidR="008B7872" w:rsidRPr="00D35561" w:rsidRDefault="008B7872" w:rsidP="0030041D">
            <w:pPr>
              <w:rPr>
                <w:b/>
              </w:rPr>
            </w:pPr>
          </w:p>
        </w:tc>
        <w:tc>
          <w:tcPr>
            <w:tcW w:w="8686" w:type="dxa"/>
          </w:tcPr>
          <w:p w:rsidR="008B7872" w:rsidRPr="008B7872" w:rsidRDefault="008B7872" w:rsidP="008B7872">
            <w:pPr>
              <w:pStyle w:val="ListParagraph"/>
              <w:spacing w:line="360" w:lineRule="auto"/>
              <w:rPr>
                <w:b/>
                <w:noProof/>
                <w:lang w:eastAsia="en-ZA"/>
              </w:rPr>
            </w:pPr>
            <w:r w:rsidRPr="008B7872">
              <w:rPr>
                <w:b/>
                <w:noProof/>
                <w:lang w:eastAsia="en-ZA"/>
              </w:rPr>
              <w:t>= BoR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18" w:space="0" w:color="auto"/>
            </w:tcBorders>
          </w:tcPr>
          <w:p w:rsidR="008B7872" w:rsidRDefault="008B7872" w:rsidP="0030041D">
            <w:pPr>
              <w:jc w:val="center"/>
            </w:pPr>
            <w:r>
              <w:t>Xxx</w:t>
            </w:r>
          </w:p>
        </w:tc>
      </w:tr>
      <w:tr w:rsidR="008B7872" w:rsidTr="00764F5E">
        <w:tc>
          <w:tcPr>
            <w:tcW w:w="1844" w:type="dxa"/>
          </w:tcPr>
          <w:p w:rsidR="008B7872" w:rsidRPr="00D35561" w:rsidRDefault="008B7872" w:rsidP="0030041D">
            <w:pPr>
              <w:rPr>
                <w:b/>
              </w:rPr>
            </w:pPr>
          </w:p>
        </w:tc>
        <w:tc>
          <w:tcPr>
            <w:tcW w:w="8686" w:type="dxa"/>
          </w:tcPr>
          <w:p w:rsidR="008B7872" w:rsidRPr="008B7872" w:rsidRDefault="00764F5E" w:rsidP="008B7872">
            <w:pPr>
              <w:pStyle w:val="ListParagraph"/>
              <w:spacing w:line="360" w:lineRule="auto"/>
              <w:rPr>
                <w:b/>
                <w:noProof/>
                <w:lang w:eastAsia="en-ZA"/>
              </w:rPr>
            </w:pPr>
            <w:r w:rsidRPr="00764F5E">
              <w:rPr>
                <w:b/>
                <w:noProof/>
                <w:color w:val="FF0066"/>
                <w:lang w:eastAsia="en-ZA"/>
              </w:rPr>
              <w:t>ANNUAL EQUIVALENT (X 12)</w:t>
            </w:r>
          </w:p>
        </w:tc>
        <w:tc>
          <w:tcPr>
            <w:tcW w:w="810" w:type="dxa"/>
            <w:tcBorders>
              <w:top w:val="single" w:sz="18" w:space="0" w:color="auto"/>
            </w:tcBorders>
          </w:tcPr>
          <w:p w:rsidR="008B7872" w:rsidRPr="008B7872" w:rsidRDefault="008B7872" w:rsidP="0030041D">
            <w:pPr>
              <w:jc w:val="center"/>
              <w:rPr>
                <w:b/>
              </w:rPr>
            </w:pPr>
            <w:proofErr w:type="spellStart"/>
            <w:r w:rsidRPr="008B7872">
              <w:rPr>
                <w:b/>
                <w:color w:val="FF0066"/>
              </w:rPr>
              <w:t>Xxxx</w:t>
            </w:r>
            <w:proofErr w:type="spellEnd"/>
          </w:p>
        </w:tc>
      </w:tr>
      <w:tr w:rsidR="008B7872" w:rsidTr="00764F5E">
        <w:tc>
          <w:tcPr>
            <w:tcW w:w="1844" w:type="dxa"/>
          </w:tcPr>
          <w:p w:rsidR="008B7872" w:rsidRPr="00D35561" w:rsidRDefault="008B7872" w:rsidP="00764F5E">
            <w:pPr>
              <w:rPr>
                <w:b/>
              </w:rPr>
            </w:pPr>
            <w:r>
              <w:rPr>
                <w:b/>
              </w:rPr>
              <w:t xml:space="preserve">TAX </w:t>
            </w:r>
            <w:r w:rsidR="00764F5E">
              <w:rPr>
                <w:b/>
              </w:rPr>
              <w:t>THEREON</w:t>
            </w:r>
          </w:p>
        </w:tc>
        <w:tc>
          <w:tcPr>
            <w:tcW w:w="8686" w:type="dxa"/>
          </w:tcPr>
          <w:p w:rsidR="008B7872" w:rsidRPr="008B7872" w:rsidRDefault="008B7872" w:rsidP="008B7872">
            <w:pPr>
              <w:pStyle w:val="ListParagraph"/>
              <w:spacing w:line="360" w:lineRule="auto"/>
              <w:rPr>
                <w:i/>
                <w:noProof/>
                <w:color w:val="0070C0"/>
                <w:lang w:eastAsia="en-ZA"/>
              </w:rPr>
            </w:pPr>
            <w:r w:rsidRPr="008B7872">
              <w:rPr>
                <w:i/>
                <w:noProof/>
                <w:lang w:eastAsia="en-ZA"/>
              </w:rPr>
              <w:t>(According to tax table)</w:t>
            </w:r>
          </w:p>
        </w:tc>
        <w:tc>
          <w:tcPr>
            <w:tcW w:w="810" w:type="dxa"/>
          </w:tcPr>
          <w:p w:rsidR="008B7872" w:rsidRDefault="008B7872" w:rsidP="0030041D">
            <w:pPr>
              <w:jc w:val="center"/>
            </w:pPr>
            <w:r>
              <w:t>Xxx</w:t>
            </w:r>
          </w:p>
        </w:tc>
      </w:tr>
      <w:tr w:rsidR="008B7872" w:rsidTr="00764F5E">
        <w:tc>
          <w:tcPr>
            <w:tcW w:w="1844" w:type="dxa"/>
          </w:tcPr>
          <w:p w:rsidR="008B7872" w:rsidRDefault="008B7872" w:rsidP="0030041D">
            <w:pPr>
              <w:rPr>
                <w:b/>
              </w:rPr>
            </w:pPr>
            <w:r>
              <w:rPr>
                <w:b/>
              </w:rPr>
              <w:t>LESS:</w:t>
            </w:r>
          </w:p>
          <w:p w:rsidR="008B7872" w:rsidRDefault="008B7872" w:rsidP="0030041D">
            <w:pPr>
              <w:rPr>
                <w:b/>
              </w:rPr>
            </w:pPr>
            <w:r>
              <w:rPr>
                <w:b/>
              </w:rPr>
              <w:t xml:space="preserve"> Primary Rebate</w:t>
            </w:r>
          </w:p>
        </w:tc>
        <w:tc>
          <w:tcPr>
            <w:tcW w:w="8686" w:type="dxa"/>
          </w:tcPr>
          <w:p w:rsidR="008B7872" w:rsidRDefault="008B7872" w:rsidP="008B7872">
            <w:pPr>
              <w:pStyle w:val="ListParagraph"/>
              <w:spacing w:line="360" w:lineRule="auto"/>
              <w:rPr>
                <w:b/>
                <w:noProof/>
                <w:color w:val="0070C0"/>
                <w:lang w:eastAsia="en-ZA"/>
              </w:rPr>
            </w:pPr>
          </w:p>
        </w:tc>
        <w:tc>
          <w:tcPr>
            <w:tcW w:w="810" w:type="dxa"/>
          </w:tcPr>
          <w:p w:rsidR="008B7872" w:rsidRDefault="008B7872" w:rsidP="0030041D">
            <w:pPr>
              <w:jc w:val="center"/>
            </w:pPr>
            <w:r>
              <w:t>(xxx)</w:t>
            </w:r>
          </w:p>
        </w:tc>
      </w:tr>
      <w:tr w:rsidR="008B7872" w:rsidTr="00764F5E">
        <w:tc>
          <w:tcPr>
            <w:tcW w:w="1844" w:type="dxa"/>
          </w:tcPr>
          <w:p w:rsidR="008B7872" w:rsidRDefault="008B7872" w:rsidP="0030041D">
            <w:pPr>
              <w:rPr>
                <w:b/>
              </w:rPr>
            </w:pPr>
            <w:r>
              <w:rPr>
                <w:b/>
              </w:rPr>
              <w:t xml:space="preserve">LESS: </w:t>
            </w:r>
          </w:p>
          <w:p w:rsidR="008B7872" w:rsidRDefault="008B7872" w:rsidP="008B7872">
            <w:pPr>
              <w:rPr>
                <w:b/>
              </w:rPr>
            </w:pPr>
            <w:r>
              <w:rPr>
                <w:b/>
              </w:rPr>
              <w:t>s6A medical rebate</w:t>
            </w:r>
          </w:p>
        </w:tc>
        <w:tc>
          <w:tcPr>
            <w:tcW w:w="8686" w:type="dxa"/>
          </w:tcPr>
          <w:p w:rsidR="008B7872" w:rsidRDefault="008B7872" w:rsidP="008B7872">
            <w:pPr>
              <w:pStyle w:val="ListParagraph"/>
              <w:spacing w:line="360" w:lineRule="auto"/>
              <w:rPr>
                <w:b/>
                <w:noProof/>
                <w:color w:val="0070C0"/>
                <w:lang w:eastAsia="en-ZA"/>
              </w:rPr>
            </w:pPr>
            <w:r w:rsidRPr="00764F5E">
              <w:rPr>
                <w:b/>
                <w:noProof/>
                <w:color w:val="CC0000"/>
                <w:lang w:eastAsia="en-ZA"/>
              </w:rPr>
              <w:t>Par 9(6)</w:t>
            </w:r>
          </w:p>
        </w:tc>
        <w:tc>
          <w:tcPr>
            <w:tcW w:w="810" w:type="dxa"/>
          </w:tcPr>
          <w:p w:rsidR="008B7872" w:rsidRDefault="008B7872" w:rsidP="0030041D">
            <w:pPr>
              <w:jc w:val="center"/>
            </w:pPr>
            <w:r>
              <w:t>(xxx)</w:t>
            </w:r>
          </w:p>
        </w:tc>
      </w:tr>
      <w:tr w:rsidR="008B7872" w:rsidTr="00764F5E">
        <w:tc>
          <w:tcPr>
            <w:tcW w:w="1844" w:type="dxa"/>
          </w:tcPr>
          <w:p w:rsidR="008B7872" w:rsidRDefault="008B7872" w:rsidP="0030041D">
            <w:pPr>
              <w:rPr>
                <w:b/>
              </w:rPr>
            </w:pPr>
          </w:p>
        </w:tc>
        <w:tc>
          <w:tcPr>
            <w:tcW w:w="8686" w:type="dxa"/>
          </w:tcPr>
          <w:p w:rsidR="008B7872" w:rsidRDefault="008B7872" w:rsidP="008B7872">
            <w:pPr>
              <w:pStyle w:val="ListParagraph"/>
              <w:spacing w:line="360" w:lineRule="auto"/>
              <w:rPr>
                <w:b/>
                <w:noProof/>
                <w:color w:val="0070C0"/>
                <w:lang w:eastAsia="en-ZA"/>
              </w:rPr>
            </w:pPr>
            <w:r w:rsidRPr="008B7872">
              <w:rPr>
                <w:b/>
                <w:noProof/>
                <w:lang w:eastAsia="en-ZA"/>
              </w:rPr>
              <w:t>EE TAX LIABILITY</w:t>
            </w:r>
          </w:p>
        </w:tc>
        <w:tc>
          <w:tcPr>
            <w:tcW w:w="810" w:type="dxa"/>
            <w:tcBorders>
              <w:bottom w:val="single" w:sz="24" w:space="0" w:color="auto"/>
            </w:tcBorders>
          </w:tcPr>
          <w:p w:rsidR="008B7872" w:rsidRPr="008B7872" w:rsidRDefault="008B7872" w:rsidP="0030041D">
            <w:pPr>
              <w:jc w:val="center"/>
              <w:rPr>
                <w:b/>
              </w:rPr>
            </w:pPr>
            <w:r w:rsidRPr="00764F5E">
              <w:rPr>
                <w:b/>
                <w:color w:val="5F497A" w:themeColor="accent4" w:themeShade="BF"/>
                <w:sz w:val="24"/>
              </w:rPr>
              <w:t>A</w:t>
            </w:r>
          </w:p>
        </w:tc>
      </w:tr>
      <w:tr w:rsidR="008B7872" w:rsidTr="00764F5E">
        <w:tc>
          <w:tcPr>
            <w:tcW w:w="1844" w:type="dxa"/>
          </w:tcPr>
          <w:p w:rsidR="008B7872" w:rsidRDefault="008B7872" w:rsidP="0030041D">
            <w:pPr>
              <w:rPr>
                <w:b/>
              </w:rPr>
            </w:pPr>
          </w:p>
        </w:tc>
        <w:tc>
          <w:tcPr>
            <w:tcW w:w="8686" w:type="dxa"/>
          </w:tcPr>
          <w:p w:rsidR="008B7872" w:rsidRDefault="00764F5E" w:rsidP="008B7872">
            <w:pPr>
              <w:pStyle w:val="ListParagraph"/>
              <w:spacing w:line="360" w:lineRule="auto"/>
              <w:rPr>
                <w:b/>
                <w:noProof/>
                <w:color w:val="0070C0"/>
                <w:lang w:eastAsia="en-ZA"/>
              </w:rPr>
            </w:pPr>
            <w:r>
              <w:rPr>
                <w:b/>
                <w:noProof/>
                <w:color w:val="31849B" w:themeColor="accent5" w:themeShade="BF"/>
                <w:lang w:eastAsia="en-ZA"/>
              </w:rPr>
              <w:t xml:space="preserve">*** </w:t>
            </w:r>
            <w:r w:rsidR="008B7872" w:rsidRPr="00764F5E">
              <w:rPr>
                <w:b/>
                <w:noProof/>
                <w:color w:val="31849B" w:themeColor="accent5" w:themeShade="BF"/>
                <w:lang w:eastAsia="en-ZA"/>
              </w:rPr>
              <w:t>PER MONTH (A ÷ 12)</w:t>
            </w:r>
          </w:p>
        </w:tc>
        <w:tc>
          <w:tcPr>
            <w:tcW w:w="810" w:type="dxa"/>
            <w:tcBorders>
              <w:top w:val="single" w:sz="24" w:space="0" w:color="auto"/>
              <w:bottom w:val="double" w:sz="4" w:space="0" w:color="auto"/>
            </w:tcBorders>
          </w:tcPr>
          <w:p w:rsidR="008B7872" w:rsidRPr="008B7872" w:rsidRDefault="008B7872" w:rsidP="0030041D">
            <w:pPr>
              <w:jc w:val="center"/>
              <w:rPr>
                <w:b/>
              </w:rPr>
            </w:pPr>
            <w:proofErr w:type="spellStart"/>
            <w:r w:rsidRPr="008B7872">
              <w:rPr>
                <w:b/>
              </w:rPr>
              <w:t>xxxx</w:t>
            </w:r>
            <w:proofErr w:type="spellEnd"/>
          </w:p>
        </w:tc>
      </w:tr>
    </w:tbl>
    <w:p w:rsidR="0030041D" w:rsidRPr="008B7872" w:rsidRDefault="0030041D" w:rsidP="00764F5E">
      <w:pPr>
        <w:pStyle w:val="ListParagraph"/>
        <w:ind w:left="360"/>
        <w:rPr>
          <w:b/>
          <w:color w:val="92D050"/>
          <w:sz w:val="28"/>
          <w:u w:val="thick"/>
        </w:rPr>
      </w:pPr>
    </w:p>
    <w:tbl>
      <w:tblPr>
        <w:tblStyle w:val="TableGrid"/>
        <w:tblW w:w="11340" w:type="dxa"/>
        <w:tblInd w:w="-342" w:type="dxa"/>
        <w:tblLook w:val="04A0" w:firstRow="1" w:lastRow="0" w:firstColumn="1" w:lastColumn="0" w:noHBand="0" w:noVBand="1"/>
      </w:tblPr>
      <w:tblGrid>
        <w:gridCol w:w="1800"/>
        <w:gridCol w:w="8899"/>
        <w:gridCol w:w="641"/>
      </w:tblGrid>
      <w:tr w:rsidR="00764F5E" w:rsidTr="00764F5E">
        <w:tc>
          <w:tcPr>
            <w:tcW w:w="10699" w:type="dxa"/>
            <w:gridSpan w:val="2"/>
            <w:shd w:val="clear" w:color="auto" w:fill="D9D9D9" w:themeFill="background1" w:themeFillShade="D9"/>
          </w:tcPr>
          <w:p w:rsidR="00764F5E" w:rsidRPr="00764F5E" w:rsidRDefault="00764F5E" w:rsidP="00764F5E">
            <w:pPr>
              <w:pStyle w:val="ListParagraph"/>
              <w:jc w:val="center"/>
              <w:rPr>
                <w:color w:val="00CC00"/>
              </w:rPr>
            </w:pPr>
            <w:r w:rsidRPr="00764F5E">
              <w:rPr>
                <w:b/>
                <w:color w:val="00CC00"/>
                <w:sz w:val="28"/>
                <w:u w:val="thick"/>
              </w:rPr>
              <w:t>WITH ANNUAL AMOUNTS</w:t>
            </w:r>
          </w:p>
        </w:tc>
        <w:tc>
          <w:tcPr>
            <w:tcW w:w="641" w:type="dxa"/>
          </w:tcPr>
          <w:p w:rsidR="00764F5E" w:rsidRPr="00764F5E" w:rsidRDefault="00764F5E" w:rsidP="00AC51F8">
            <w:pPr>
              <w:jc w:val="center"/>
              <w:rPr>
                <w:b/>
              </w:rPr>
            </w:pPr>
            <w:r w:rsidRPr="00764F5E">
              <w:rPr>
                <w:b/>
              </w:rPr>
              <w:t>R</w:t>
            </w:r>
          </w:p>
        </w:tc>
      </w:tr>
      <w:tr w:rsidR="008B7872" w:rsidTr="00764F5E">
        <w:tc>
          <w:tcPr>
            <w:tcW w:w="1800" w:type="dxa"/>
          </w:tcPr>
          <w:p w:rsidR="008B7872" w:rsidRPr="00D35561" w:rsidRDefault="008B7872" w:rsidP="00AC51F8">
            <w:pPr>
              <w:rPr>
                <w:b/>
              </w:rPr>
            </w:pPr>
          </w:p>
        </w:tc>
        <w:tc>
          <w:tcPr>
            <w:tcW w:w="8899" w:type="dxa"/>
          </w:tcPr>
          <w:p w:rsidR="008B7872" w:rsidRPr="008B7872" w:rsidRDefault="008B7872" w:rsidP="00AC51F8">
            <w:pPr>
              <w:pStyle w:val="ListParagraph"/>
              <w:spacing w:line="360" w:lineRule="auto"/>
              <w:rPr>
                <w:b/>
                <w:noProof/>
                <w:lang w:eastAsia="en-ZA"/>
              </w:rPr>
            </w:pPr>
            <w:r w:rsidRPr="00764F5E">
              <w:rPr>
                <w:b/>
                <w:noProof/>
                <w:color w:val="FF0066"/>
                <w:lang w:eastAsia="en-ZA"/>
              </w:rPr>
              <w:t>ANNUAL EQUIVALENT (X 12)</w:t>
            </w:r>
          </w:p>
        </w:tc>
        <w:tc>
          <w:tcPr>
            <w:tcW w:w="641" w:type="dxa"/>
            <w:tcBorders>
              <w:top w:val="single" w:sz="18" w:space="0" w:color="auto"/>
            </w:tcBorders>
          </w:tcPr>
          <w:p w:rsidR="008B7872" w:rsidRPr="008B7872" w:rsidRDefault="008B7872" w:rsidP="00AC51F8">
            <w:pPr>
              <w:jc w:val="center"/>
              <w:rPr>
                <w:b/>
                <w:color w:val="FF0066"/>
              </w:rPr>
            </w:pPr>
            <w:proofErr w:type="spellStart"/>
            <w:r w:rsidRPr="008B7872">
              <w:rPr>
                <w:b/>
                <w:color w:val="FF0066"/>
              </w:rPr>
              <w:t>Xxxx</w:t>
            </w:r>
            <w:proofErr w:type="spellEnd"/>
          </w:p>
        </w:tc>
      </w:tr>
      <w:tr w:rsidR="00764F5E" w:rsidTr="00764F5E">
        <w:tc>
          <w:tcPr>
            <w:tcW w:w="1800" w:type="dxa"/>
          </w:tcPr>
          <w:p w:rsidR="00764F5E" w:rsidRPr="00D35561" w:rsidRDefault="00764F5E" w:rsidP="00AC51F8">
            <w:pPr>
              <w:rPr>
                <w:b/>
              </w:rPr>
            </w:pPr>
            <w:r w:rsidRPr="00764F5E">
              <w:rPr>
                <w:b/>
                <w:color w:val="00CC00"/>
              </w:rPr>
              <w:t>+ ANNUAL PAYMENT</w:t>
            </w:r>
          </w:p>
        </w:tc>
        <w:tc>
          <w:tcPr>
            <w:tcW w:w="8899" w:type="dxa"/>
          </w:tcPr>
          <w:p w:rsidR="00764F5E" w:rsidRPr="008B7872" w:rsidRDefault="00764F5E" w:rsidP="00AC51F8">
            <w:pPr>
              <w:pStyle w:val="ListParagraph"/>
              <w:spacing w:line="360" w:lineRule="auto"/>
              <w:rPr>
                <w:b/>
                <w:noProof/>
                <w:lang w:eastAsia="en-ZA"/>
              </w:rPr>
            </w:pPr>
            <w:r>
              <w:rPr>
                <w:b/>
                <w:noProof/>
                <w:lang w:eastAsia="en-ZA"/>
              </w:rPr>
              <w:t>Eg: bonus</w:t>
            </w:r>
          </w:p>
        </w:tc>
        <w:tc>
          <w:tcPr>
            <w:tcW w:w="641" w:type="dxa"/>
            <w:tcBorders>
              <w:top w:val="single" w:sz="18" w:space="0" w:color="auto"/>
            </w:tcBorders>
          </w:tcPr>
          <w:p w:rsidR="00764F5E" w:rsidRPr="008B7872" w:rsidRDefault="00764F5E" w:rsidP="00AC51F8">
            <w:pPr>
              <w:jc w:val="center"/>
              <w:rPr>
                <w:b/>
                <w:color w:val="FF0066"/>
              </w:rPr>
            </w:pPr>
          </w:p>
        </w:tc>
      </w:tr>
      <w:tr w:rsidR="008B7872" w:rsidTr="00764F5E">
        <w:tc>
          <w:tcPr>
            <w:tcW w:w="1800" w:type="dxa"/>
          </w:tcPr>
          <w:p w:rsidR="008B7872" w:rsidRPr="00D35561" w:rsidRDefault="008B7872" w:rsidP="00764F5E">
            <w:pPr>
              <w:rPr>
                <w:b/>
              </w:rPr>
            </w:pPr>
            <w:r>
              <w:rPr>
                <w:b/>
              </w:rPr>
              <w:t xml:space="preserve">TAX </w:t>
            </w:r>
            <w:r w:rsidR="00764F5E">
              <w:rPr>
                <w:b/>
              </w:rPr>
              <w:t>THEREON</w:t>
            </w:r>
          </w:p>
        </w:tc>
        <w:tc>
          <w:tcPr>
            <w:tcW w:w="8899" w:type="dxa"/>
          </w:tcPr>
          <w:p w:rsidR="008B7872" w:rsidRPr="008B7872" w:rsidRDefault="008B7872" w:rsidP="00AC51F8">
            <w:pPr>
              <w:pStyle w:val="ListParagraph"/>
              <w:spacing w:line="360" w:lineRule="auto"/>
              <w:rPr>
                <w:i/>
                <w:noProof/>
                <w:color w:val="0070C0"/>
                <w:lang w:eastAsia="en-ZA"/>
              </w:rPr>
            </w:pPr>
            <w:r w:rsidRPr="008B7872">
              <w:rPr>
                <w:i/>
                <w:noProof/>
                <w:lang w:eastAsia="en-ZA"/>
              </w:rPr>
              <w:t>(According to tax table)</w:t>
            </w:r>
          </w:p>
        </w:tc>
        <w:tc>
          <w:tcPr>
            <w:tcW w:w="641" w:type="dxa"/>
          </w:tcPr>
          <w:p w:rsidR="008B7872" w:rsidRDefault="008B7872" w:rsidP="00AC51F8">
            <w:pPr>
              <w:jc w:val="center"/>
            </w:pPr>
            <w:r>
              <w:t>Xxx</w:t>
            </w:r>
          </w:p>
        </w:tc>
      </w:tr>
      <w:tr w:rsidR="008B7872" w:rsidTr="00764F5E">
        <w:tc>
          <w:tcPr>
            <w:tcW w:w="1800" w:type="dxa"/>
          </w:tcPr>
          <w:p w:rsidR="008B7872" w:rsidRDefault="008B7872" w:rsidP="00AC51F8">
            <w:pPr>
              <w:rPr>
                <w:b/>
              </w:rPr>
            </w:pPr>
            <w:r>
              <w:rPr>
                <w:b/>
              </w:rPr>
              <w:t>LESS:</w:t>
            </w:r>
          </w:p>
          <w:p w:rsidR="008B7872" w:rsidRDefault="008B7872" w:rsidP="00AC51F8">
            <w:pPr>
              <w:rPr>
                <w:b/>
              </w:rPr>
            </w:pPr>
            <w:r>
              <w:rPr>
                <w:b/>
              </w:rPr>
              <w:t xml:space="preserve"> Primary Rebate</w:t>
            </w:r>
          </w:p>
        </w:tc>
        <w:tc>
          <w:tcPr>
            <w:tcW w:w="8899" w:type="dxa"/>
          </w:tcPr>
          <w:p w:rsidR="008B7872" w:rsidRDefault="008B7872" w:rsidP="00AC51F8">
            <w:pPr>
              <w:pStyle w:val="ListParagraph"/>
              <w:spacing w:line="360" w:lineRule="auto"/>
              <w:rPr>
                <w:b/>
                <w:noProof/>
                <w:color w:val="0070C0"/>
                <w:lang w:eastAsia="en-ZA"/>
              </w:rPr>
            </w:pPr>
          </w:p>
        </w:tc>
        <w:tc>
          <w:tcPr>
            <w:tcW w:w="641" w:type="dxa"/>
          </w:tcPr>
          <w:p w:rsidR="008B7872" w:rsidRDefault="008B7872" w:rsidP="00AC51F8">
            <w:pPr>
              <w:jc w:val="center"/>
            </w:pPr>
            <w:r>
              <w:t>(xxx)</w:t>
            </w:r>
          </w:p>
        </w:tc>
      </w:tr>
      <w:tr w:rsidR="008B7872" w:rsidTr="00764F5E">
        <w:tc>
          <w:tcPr>
            <w:tcW w:w="1800" w:type="dxa"/>
          </w:tcPr>
          <w:p w:rsidR="008B7872" w:rsidRDefault="008B7872" w:rsidP="00AC51F8">
            <w:pPr>
              <w:rPr>
                <w:b/>
              </w:rPr>
            </w:pPr>
            <w:r>
              <w:rPr>
                <w:b/>
              </w:rPr>
              <w:t xml:space="preserve">LESS: </w:t>
            </w:r>
          </w:p>
          <w:p w:rsidR="008B7872" w:rsidRDefault="008B7872" w:rsidP="00AC51F8">
            <w:pPr>
              <w:rPr>
                <w:b/>
              </w:rPr>
            </w:pPr>
            <w:r>
              <w:rPr>
                <w:b/>
              </w:rPr>
              <w:t>s6A medical rebate</w:t>
            </w:r>
          </w:p>
        </w:tc>
        <w:tc>
          <w:tcPr>
            <w:tcW w:w="8899" w:type="dxa"/>
          </w:tcPr>
          <w:p w:rsidR="008B7872" w:rsidRPr="00764F5E" w:rsidRDefault="008B7872" w:rsidP="00AC51F8">
            <w:pPr>
              <w:pStyle w:val="ListParagraph"/>
              <w:spacing w:line="360" w:lineRule="auto"/>
              <w:rPr>
                <w:b/>
                <w:noProof/>
                <w:color w:val="CC0000"/>
                <w:lang w:eastAsia="en-ZA"/>
              </w:rPr>
            </w:pPr>
            <w:r w:rsidRPr="00764F5E">
              <w:rPr>
                <w:b/>
                <w:noProof/>
                <w:color w:val="CC0000"/>
                <w:lang w:eastAsia="en-ZA"/>
              </w:rPr>
              <w:t>Par 9(6)</w:t>
            </w:r>
          </w:p>
        </w:tc>
        <w:tc>
          <w:tcPr>
            <w:tcW w:w="641" w:type="dxa"/>
          </w:tcPr>
          <w:p w:rsidR="008B7872" w:rsidRDefault="008B7872" w:rsidP="00AC51F8">
            <w:pPr>
              <w:jc w:val="center"/>
            </w:pPr>
            <w:r>
              <w:t>(xxx)</w:t>
            </w:r>
          </w:p>
        </w:tc>
      </w:tr>
      <w:tr w:rsidR="008B7872" w:rsidTr="00764F5E">
        <w:tc>
          <w:tcPr>
            <w:tcW w:w="1800" w:type="dxa"/>
          </w:tcPr>
          <w:p w:rsidR="008B7872" w:rsidRDefault="008B7872" w:rsidP="00AC51F8">
            <w:pPr>
              <w:rPr>
                <w:b/>
              </w:rPr>
            </w:pPr>
          </w:p>
        </w:tc>
        <w:tc>
          <w:tcPr>
            <w:tcW w:w="8899" w:type="dxa"/>
          </w:tcPr>
          <w:p w:rsidR="008B7872" w:rsidRDefault="008B7872" w:rsidP="00AC51F8">
            <w:pPr>
              <w:pStyle w:val="ListParagraph"/>
              <w:spacing w:line="360" w:lineRule="auto"/>
              <w:rPr>
                <w:b/>
                <w:noProof/>
                <w:color w:val="0070C0"/>
                <w:lang w:eastAsia="en-ZA"/>
              </w:rPr>
            </w:pPr>
            <w:r w:rsidRPr="008B7872">
              <w:rPr>
                <w:b/>
                <w:noProof/>
                <w:lang w:eastAsia="en-ZA"/>
              </w:rPr>
              <w:t>EE TAX LIABILITY</w:t>
            </w:r>
          </w:p>
        </w:tc>
        <w:tc>
          <w:tcPr>
            <w:tcW w:w="641" w:type="dxa"/>
            <w:tcBorders>
              <w:bottom w:val="single" w:sz="24" w:space="0" w:color="auto"/>
            </w:tcBorders>
          </w:tcPr>
          <w:p w:rsidR="008B7872" w:rsidRPr="008B7872" w:rsidRDefault="00764F5E" w:rsidP="00AC51F8">
            <w:pPr>
              <w:jc w:val="center"/>
              <w:rPr>
                <w:b/>
              </w:rPr>
            </w:pPr>
            <w:r w:rsidRPr="00764F5E">
              <w:rPr>
                <w:b/>
                <w:color w:val="00CC00"/>
                <w:sz w:val="24"/>
              </w:rPr>
              <w:t>(B)</w:t>
            </w:r>
          </w:p>
        </w:tc>
      </w:tr>
      <w:tr w:rsidR="008B7872" w:rsidTr="00764F5E">
        <w:tc>
          <w:tcPr>
            <w:tcW w:w="1800" w:type="dxa"/>
          </w:tcPr>
          <w:p w:rsidR="008B7872" w:rsidRDefault="008B7872" w:rsidP="00AC51F8">
            <w:pPr>
              <w:rPr>
                <w:b/>
              </w:rPr>
            </w:pPr>
          </w:p>
        </w:tc>
        <w:tc>
          <w:tcPr>
            <w:tcW w:w="8899" w:type="dxa"/>
          </w:tcPr>
          <w:p w:rsidR="008B7872" w:rsidRDefault="00764F5E" w:rsidP="00AC51F8">
            <w:pPr>
              <w:pStyle w:val="ListParagraph"/>
              <w:spacing w:line="360" w:lineRule="auto"/>
              <w:rPr>
                <w:b/>
                <w:noProof/>
                <w:color w:val="0070C0"/>
                <w:lang w:eastAsia="en-ZA"/>
              </w:rPr>
            </w:pPr>
            <w:r w:rsidRPr="00764F5E">
              <w:rPr>
                <w:b/>
                <w:noProof/>
                <w:lang w:eastAsia="en-ZA"/>
              </w:rPr>
              <w:t xml:space="preserve">TAX ON BONUS = </w:t>
            </w:r>
            <w:r w:rsidRPr="00764F5E">
              <w:rPr>
                <w:b/>
                <w:noProof/>
                <w:color w:val="00CC00"/>
                <w:sz w:val="24"/>
                <w:lang w:eastAsia="en-ZA"/>
              </w:rPr>
              <w:t xml:space="preserve">(B) </w:t>
            </w:r>
            <w:r w:rsidRPr="00764F5E">
              <w:rPr>
                <w:b/>
                <w:noProof/>
                <w:color w:val="7030A0"/>
                <w:sz w:val="24"/>
                <w:lang w:eastAsia="en-ZA"/>
              </w:rPr>
              <w:t>– (A)</w:t>
            </w:r>
          </w:p>
        </w:tc>
        <w:tc>
          <w:tcPr>
            <w:tcW w:w="641" w:type="dxa"/>
            <w:tcBorders>
              <w:top w:val="single" w:sz="24" w:space="0" w:color="auto"/>
              <w:bottom w:val="single" w:sz="24" w:space="0" w:color="auto"/>
            </w:tcBorders>
          </w:tcPr>
          <w:p w:rsidR="008B7872" w:rsidRPr="008B7872" w:rsidRDefault="00764F5E" w:rsidP="00AC51F8">
            <w:pPr>
              <w:jc w:val="center"/>
              <w:rPr>
                <w:b/>
              </w:rPr>
            </w:pPr>
            <w:r w:rsidRPr="00764F5E">
              <w:rPr>
                <w:b/>
                <w:color w:val="E36C0A" w:themeColor="accent6" w:themeShade="BF"/>
              </w:rPr>
              <w:t xml:space="preserve">(C) </w:t>
            </w:r>
          </w:p>
        </w:tc>
      </w:tr>
      <w:tr w:rsidR="00764F5E" w:rsidTr="00764F5E">
        <w:tc>
          <w:tcPr>
            <w:tcW w:w="1800" w:type="dxa"/>
          </w:tcPr>
          <w:p w:rsidR="00764F5E" w:rsidRDefault="00764F5E" w:rsidP="00AC51F8">
            <w:pPr>
              <w:rPr>
                <w:b/>
              </w:rPr>
            </w:pPr>
          </w:p>
        </w:tc>
        <w:tc>
          <w:tcPr>
            <w:tcW w:w="8899" w:type="dxa"/>
          </w:tcPr>
          <w:p w:rsidR="00764F5E" w:rsidRPr="00764F5E" w:rsidRDefault="00764F5E" w:rsidP="00764F5E">
            <w:pPr>
              <w:pStyle w:val="ListParagraph"/>
              <w:spacing w:line="360" w:lineRule="auto"/>
              <w:rPr>
                <w:b/>
                <w:noProof/>
                <w:lang w:eastAsia="en-ZA"/>
              </w:rPr>
            </w:pPr>
            <w:r>
              <w:rPr>
                <w:b/>
                <w:noProof/>
                <w:lang w:eastAsia="en-ZA"/>
              </w:rPr>
              <w:t>TAX PAYABLE IN MONTH WITH ANNUAL PAYMENT =</w:t>
            </w:r>
            <w:r w:rsidRPr="00764F5E">
              <w:rPr>
                <w:b/>
                <w:noProof/>
                <w:lang w:eastAsia="en-ZA"/>
              </w:rPr>
              <w:t xml:space="preserve"> </w:t>
            </w:r>
            <w:r w:rsidRPr="00764F5E">
              <w:rPr>
                <w:b/>
                <w:noProof/>
                <w:color w:val="31849B" w:themeColor="accent5" w:themeShade="BF"/>
                <w:lang w:eastAsia="en-ZA"/>
              </w:rPr>
              <w:t xml:space="preserve"> *** </w:t>
            </w:r>
            <w:r>
              <w:rPr>
                <w:b/>
                <w:noProof/>
                <w:lang w:eastAsia="en-ZA"/>
              </w:rPr>
              <w:t xml:space="preserve">+ </w:t>
            </w:r>
            <w:r w:rsidRPr="00764F5E">
              <w:rPr>
                <w:b/>
                <w:noProof/>
                <w:color w:val="E36C0A" w:themeColor="accent6" w:themeShade="BF"/>
                <w:lang w:eastAsia="en-ZA"/>
              </w:rPr>
              <w:t>(C)</w:t>
            </w:r>
          </w:p>
        </w:tc>
        <w:tc>
          <w:tcPr>
            <w:tcW w:w="641" w:type="dxa"/>
            <w:tcBorders>
              <w:top w:val="single" w:sz="24" w:space="0" w:color="auto"/>
              <w:bottom w:val="double" w:sz="4" w:space="0" w:color="auto"/>
            </w:tcBorders>
          </w:tcPr>
          <w:p w:rsidR="00764F5E" w:rsidRPr="00764F5E" w:rsidRDefault="00764F5E" w:rsidP="00AC51F8">
            <w:pPr>
              <w:jc w:val="center"/>
              <w:rPr>
                <w:b/>
                <w:color w:val="E36C0A" w:themeColor="accent6" w:themeShade="BF"/>
              </w:rPr>
            </w:pPr>
          </w:p>
        </w:tc>
      </w:tr>
    </w:tbl>
    <w:p w:rsidR="00764F5E" w:rsidRDefault="00764F5E"/>
    <w:p w:rsidR="0030041D" w:rsidRDefault="0030041D">
      <w:bookmarkStart w:id="0" w:name="_GoBack"/>
      <w:bookmarkEnd w:id="0"/>
    </w:p>
    <w:sectPr w:rsidR="0030041D" w:rsidSect="0030041D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8.7pt;height:8.7pt" o:bullet="t">
        <v:imagedata r:id="rId1" o:title="BD14757_"/>
      </v:shape>
    </w:pict>
  </w:numPicBullet>
  <w:abstractNum w:abstractNumId="0">
    <w:nsid w:val="07810BFB"/>
    <w:multiLevelType w:val="hybridMultilevel"/>
    <w:tmpl w:val="ED9C1D7E"/>
    <w:lvl w:ilvl="0" w:tplc="DF70713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B76D4"/>
    <w:multiLevelType w:val="hybridMultilevel"/>
    <w:tmpl w:val="E4A40D3C"/>
    <w:lvl w:ilvl="0" w:tplc="8F7E53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FFE70D7"/>
    <w:multiLevelType w:val="hybridMultilevel"/>
    <w:tmpl w:val="1FF4256A"/>
    <w:lvl w:ilvl="0" w:tplc="BCCED2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9E2104"/>
    <w:multiLevelType w:val="hybridMultilevel"/>
    <w:tmpl w:val="413E3478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34939C4"/>
    <w:multiLevelType w:val="hybridMultilevel"/>
    <w:tmpl w:val="B1A0FE0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41D"/>
    <w:rsid w:val="002B73DC"/>
    <w:rsid w:val="0030041D"/>
    <w:rsid w:val="004C45CD"/>
    <w:rsid w:val="00764F5E"/>
    <w:rsid w:val="008B7872"/>
    <w:rsid w:val="00CE7522"/>
    <w:rsid w:val="00D3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41D"/>
    <w:pPr>
      <w:ind w:left="720"/>
      <w:contextualSpacing/>
    </w:pPr>
  </w:style>
  <w:style w:type="table" w:styleId="TableGrid">
    <w:name w:val="Table Grid"/>
    <w:basedOn w:val="TableNormal"/>
    <w:uiPriority w:val="59"/>
    <w:rsid w:val="00300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41D"/>
    <w:pPr>
      <w:ind w:left="720"/>
      <w:contextualSpacing/>
    </w:pPr>
  </w:style>
  <w:style w:type="table" w:styleId="TableGrid">
    <w:name w:val="Table Grid"/>
    <w:basedOn w:val="TableNormal"/>
    <w:uiPriority w:val="59"/>
    <w:rsid w:val="00300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0FAE2-5C79-4D79-A738-80FB88687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donne</dc:creator>
  <cp:lastModifiedBy>donne</cp:lastModifiedBy>
  <cp:revision>3</cp:revision>
  <dcterms:created xsi:type="dcterms:W3CDTF">2013-09-16T09:55:00Z</dcterms:created>
  <dcterms:modified xsi:type="dcterms:W3CDTF">2013-09-16T10:36:00Z</dcterms:modified>
</cp:coreProperties>
</file>